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EAA" w:rsidRDefault="0054661F">
      <w:pPr>
        <w:spacing w:after="0" w:line="259" w:lineRule="auto"/>
        <w:ind w:left="0" w:firstLine="0"/>
        <w:jc w:val="right"/>
      </w:pPr>
      <w:r>
        <w:rPr>
          <w:rFonts w:ascii="Trebuchet MS" w:eastAsia="Trebuchet MS" w:hAnsi="Trebuchet MS" w:cs="Trebuchet MS"/>
          <w:color w:val="38761D"/>
          <w:sz w:val="42"/>
        </w:rPr>
        <w:t xml:space="preserve">Computer Science - SSSC </w:t>
      </w:r>
    </w:p>
    <w:p w:rsidR="00B44EAA" w:rsidRDefault="000E01D1">
      <w:pPr>
        <w:spacing w:after="0" w:line="259" w:lineRule="auto"/>
        <w:ind w:left="0" w:right="12" w:firstLine="0"/>
        <w:jc w:val="right"/>
      </w:pPr>
      <w:r>
        <w:rPr>
          <w:rFonts w:ascii="Trebuchet MS" w:eastAsia="Trebuchet MS" w:hAnsi="Trebuchet MS" w:cs="Trebuchet MS"/>
          <w:i/>
          <w:color w:val="666666"/>
          <w:sz w:val="26"/>
        </w:rPr>
        <w:t>Wednesday, 11</w:t>
      </w:r>
      <w:r w:rsidRPr="000E01D1">
        <w:rPr>
          <w:rFonts w:ascii="Trebuchet MS" w:eastAsia="Trebuchet MS" w:hAnsi="Trebuchet MS" w:cs="Trebuchet MS"/>
          <w:i/>
          <w:color w:val="666666"/>
          <w:sz w:val="26"/>
          <w:vertAlign w:val="superscript"/>
        </w:rPr>
        <w:t>th</w:t>
      </w:r>
      <w:r>
        <w:rPr>
          <w:rFonts w:ascii="Trebuchet MS" w:eastAsia="Trebuchet MS" w:hAnsi="Trebuchet MS" w:cs="Trebuchet MS"/>
          <w:i/>
          <w:color w:val="666666"/>
          <w:sz w:val="26"/>
        </w:rPr>
        <w:t xml:space="preserve"> February, 215</w:t>
      </w:r>
    </w:p>
    <w:tbl>
      <w:tblPr>
        <w:tblStyle w:val="TableGrid"/>
        <w:tblW w:w="7263" w:type="dxa"/>
        <w:tblInd w:w="5" w:type="dxa"/>
        <w:tblCellMar>
          <w:top w:w="0" w:type="dxa"/>
          <w:left w:w="0" w:type="dxa"/>
          <w:bottom w:w="0" w:type="dxa"/>
          <w:right w:w="0" w:type="dxa"/>
        </w:tblCellMar>
        <w:tblLook w:val="04A0" w:firstRow="1" w:lastRow="0" w:firstColumn="1" w:lastColumn="0" w:noHBand="0" w:noVBand="1"/>
      </w:tblPr>
      <w:tblGrid>
        <w:gridCol w:w="1440"/>
        <w:gridCol w:w="3255"/>
        <w:gridCol w:w="2568"/>
      </w:tblGrid>
      <w:tr w:rsidR="00B44EAA" w:rsidTr="000629FA">
        <w:tblPrEx>
          <w:tblCellMar>
            <w:top w:w="0" w:type="dxa"/>
            <w:left w:w="0" w:type="dxa"/>
            <w:bottom w:w="0" w:type="dxa"/>
            <w:right w:w="0" w:type="dxa"/>
          </w:tblCellMar>
        </w:tblPrEx>
        <w:trPr>
          <w:trHeight w:val="363"/>
        </w:trPr>
        <w:tc>
          <w:tcPr>
            <w:tcW w:w="1440" w:type="dxa"/>
          </w:tcPr>
          <w:p w:rsidR="00B44EAA" w:rsidRDefault="0054661F">
            <w:pPr>
              <w:spacing w:after="0" w:line="259" w:lineRule="auto"/>
              <w:ind w:left="0" w:firstLine="0"/>
            </w:pPr>
            <w:r>
              <w:rPr>
                <w:b/>
                <w:color w:val="38761D"/>
                <w:sz w:val="24"/>
              </w:rPr>
              <w:t xml:space="preserve"> </w:t>
            </w:r>
          </w:p>
        </w:tc>
        <w:tc>
          <w:tcPr>
            <w:tcW w:w="3255" w:type="dxa"/>
          </w:tcPr>
          <w:p w:rsidR="00B44EAA" w:rsidRDefault="00B44EAA">
            <w:pPr>
              <w:spacing w:after="160" w:line="259" w:lineRule="auto"/>
              <w:ind w:left="0" w:firstLine="0"/>
            </w:pPr>
          </w:p>
        </w:tc>
        <w:tc>
          <w:tcPr>
            <w:tcW w:w="2568" w:type="dxa"/>
          </w:tcPr>
          <w:p w:rsidR="00B44EAA" w:rsidRDefault="00B44EAA">
            <w:pPr>
              <w:spacing w:after="160" w:line="259" w:lineRule="auto"/>
              <w:ind w:left="0" w:firstLine="0"/>
            </w:pPr>
          </w:p>
        </w:tc>
      </w:tr>
      <w:tr w:rsidR="00B44EAA" w:rsidTr="000629FA">
        <w:tblPrEx>
          <w:tblCellMar>
            <w:top w:w="0" w:type="dxa"/>
            <w:left w:w="0" w:type="dxa"/>
            <w:bottom w:w="0" w:type="dxa"/>
            <w:right w:w="0" w:type="dxa"/>
          </w:tblCellMar>
        </w:tblPrEx>
        <w:trPr>
          <w:trHeight w:val="469"/>
        </w:trPr>
        <w:tc>
          <w:tcPr>
            <w:tcW w:w="1440" w:type="dxa"/>
          </w:tcPr>
          <w:p w:rsidR="00B44EAA" w:rsidRDefault="0054661F">
            <w:pPr>
              <w:spacing w:after="0" w:line="259" w:lineRule="auto"/>
              <w:ind w:left="0" w:firstLine="0"/>
            </w:pPr>
            <w:r>
              <w:rPr>
                <w:b/>
                <w:color w:val="38761D"/>
                <w:sz w:val="24"/>
              </w:rPr>
              <w:t>Present:</w:t>
            </w:r>
          </w:p>
        </w:tc>
        <w:tc>
          <w:tcPr>
            <w:tcW w:w="3255" w:type="dxa"/>
          </w:tcPr>
          <w:p w:rsidR="00B44EAA" w:rsidRDefault="0054661F">
            <w:pPr>
              <w:spacing w:after="0" w:line="259" w:lineRule="auto"/>
              <w:ind w:left="0" w:firstLine="0"/>
            </w:pPr>
            <w:r>
              <w:rPr>
                <w:b/>
                <w:color w:val="38761D"/>
                <w:sz w:val="24"/>
              </w:rPr>
              <w:t xml:space="preserve">Course Representatives </w:t>
            </w:r>
          </w:p>
        </w:tc>
        <w:tc>
          <w:tcPr>
            <w:tcW w:w="2568" w:type="dxa"/>
          </w:tcPr>
          <w:p w:rsidR="00B44EAA" w:rsidRDefault="0054661F">
            <w:pPr>
              <w:spacing w:after="0" w:line="259" w:lineRule="auto"/>
              <w:ind w:left="345" w:firstLine="0"/>
            </w:pPr>
            <w:r>
              <w:rPr>
                <w:b/>
                <w:color w:val="38761D"/>
                <w:sz w:val="24"/>
              </w:rPr>
              <w:t>Staff</w:t>
            </w:r>
            <w:r>
              <w:rPr>
                <w:color w:val="38761D"/>
                <w:sz w:val="32"/>
              </w:rPr>
              <w:t xml:space="preserve"> </w:t>
            </w:r>
          </w:p>
        </w:tc>
      </w:tr>
      <w:tr w:rsidR="00B44EAA" w:rsidTr="000629FA">
        <w:tblPrEx>
          <w:tblCellMar>
            <w:top w:w="0" w:type="dxa"/>
            <w:left w:w="0" w:type="dxa"/>
            <w:bottom w:w="0" w:type="dxa"/>
            <w:right w:w="0" w:type="dxa"/>
          </w:tblCellMar>
        </w:tblPrEx>
        <w:trPr>
          <w:trHeight w:val="298"/>
        </w:trPr>
        <w:tc>
          <w:tcPr>
            <w:tcW w:w="1440" w:type="dxa"/>
          </w:tcPr>
          <w:p w:rsidR="00B44EAA" w:rsidRDefault="00B44EAA">
            <w:pPr>
              <w:spacing w:after="160" w:line="259" w:lineRule="auto"/>
              <w:ind w:left="0" w:firstLine="0"/>
            </w:pPr>
          </w:p>
        </w:tc>
        <w:tc>
          <w:tcPr>
            <w:tcW w:w="3255" w:type="dxa"/>
          </w:tcPr>
          <w:p w:rsidR="00B44EAA" w:rsidRDefault="00B44EAA">
            <w:pPr>
              <w:spacing w:after="0" w:line="259" w:lineRule="auto"/>
              <w:ind w:left="0" w:firstLine="0"/>
            </w:pPr>
          </w:p>
        </w:tc>
        <w:tc>
          <w:tcPr>
            <w:tcW w:w="2568" w:type="dxa"/>
          </w:tcPr>
          <w:p w:rsidR="00B44EAA" w:rsidRDefault="0054661F">
            <w:pPr>
              <w:spacing w:after="0" w:line="259" w:lineRule="auto"/>
              <w:ind w:left="0" w:right="27" w:firstLine="0"/>
              <w:jc w:val="center"/>
            </w:pPr>
            <w:r>
              <w:t xml:space="preserve">Dr. Kevin Swingler </w:t>
            </w:r>
          </w:p>
        </w:tc>
      </w:tr>
      <w:tr w:rsidR="00B44EAA" w:rsidTr="000629FA">
        <w:tblPrEx>
          <w:tblCellMar>
            <w:top w:w="0" w:type="dxa"/>
            <w:left w:w="0" w:type="dxa"/>
            <w:bottom w:w="0" w:type="dxa"/>
            <w:right w:w="0" w:type="dxa"/>
          </w:tblCellMar>
        </w:tblPrEx>
        <w:trPr>
          <w:trHeight w:val="436"/>
        </w:trPr>
        <w:tc>
          <w:tcPr>
            <w:tcW w:w="1440" w:type="dxa"/>
          </w:tcPr>
          <w:p w:rsidR="00B44EAA" w:rsidRDefault="00B44EAA">
            <w:pPr>
              <w:spacing w:after="160" w:line="259" w:lineRule="auto"/>
              <w:ind w:left="0" w:firstLine="0"/>
            </w:pPr>
          </w:p>
        </w:tc>
        <w:tc>
          <w:tcPr>
            <w:tcW w:w="3255" w:type="dxa"/>
          </w:tcPr>
          <w:p w:rsidR="00B44EAA" w:rsidRDefault="000E01D1" w:rsidP="000E01D1">
            <w:pPr>
              <w:spacing w:after="21" w:line="259" w:lineRule="auto"/>
              <w:ind w:left="0" w:firstLine="0"/>
            </w:pPr>
            <w:r>
              <w:t>Petra Peterkova</w:t>
            </w:r>
          </w:p>
        </w:tc>
        <w:tc>
          <w:tcPr>
            <w:tcW w:w="2568" w:type="dxa"/>
          </w:tcPr>
          <w:p w:rsidR="00B44EAA" w:rsidRDefault="0054661F">
            <w:pPr>
              <w:spacing w:after="0" w:line="259" w:lineRule="auto"/>
              <w:ind w:left="345" w:firstLine="0"/>
            </w:pPr>
            <w:r>
              <w:t xml:space="preserve">Dr. Savi Maharaj </w:t>
            </w:r>
          </w:p>
        </w:tc>
      </w:tr>
      <w:tr w:rsidR="00B44EAA" w:rsidTr="000629FA">
        <w:tblPrEx>
          <w:tblCellMar>
            <w:top w:w="0" w:type="dxa"/>
            <w:left w:w="0" w:type="dxa"/>
            <w:bottom w:w="0" w:type="dxa"/>
            <w:right w:w="0" w:type="dxa"/>
          </w:tblCellMar>
        </w:tblPrEx>
        <w:trPr>
          <w:trHeight w:val="323"/>
        </w:trPr>
        <w:tc>
          <w:tcPr>
            <w:tcW w:w="1440" w:type="dxa"/>
          </w:tcPr>
          <w:p w:rsidR="00B44EAA" w:rsidRDefault="00B44EAA">
            <w:pPr>
              <w:spacing w:after="160" w:line="259" w:lineRule="auto"/>
              <w:ind w:left="0" w:firstLine="0"/>
            </w:pPr>
          </w:p>
        </w:tc>
        <w:tc>
          <w:tcPr>
            <w:tcW w:w="3255" w:type="dxa"/>
          </w:tcPr>
          <w:p w:rsidR="00B44EAA" w:rsidRDefault="000E01D1">
            <w:pPr>
              <w:spacing w:after="0" w:line="259" w:lineRule="auto"/>
              <w:ind w:left="0" w:firstLine="0"/>
            </w:pPr>
            <w:r>
              <w:t>Kyle Kirkpatrick</w:t>
            </w:r>
          </w:p>
        </w:tc>
        <w:tc>
          <w:tcPr>
            <w:tcW w:w="2568" w:type="dxa"/>
          </w:tcPr>
          <w:p w:rsidR="00B44EAA" w:rsidRDefault="0054661F">
            <w:pPr>
              <w:spacing w:after="0" w:line="259" w:lineRule="auto"/>
              <w:ind w:left="345" w:firstLine="0"/>
            </w:pPr>
            <w:r>
              <w:rPr>
                <w:b/>
                <w:color w:val="38761D"/>
                <w:sz w:val="24"/>
              </w:rPr>
              <w:t xml:space="preserve">Committee  </w:t>
            </w:r>
          </w:p>
        </w:tc>
      </w:tr>
      <w:tr w:rsidR="00B44EAA" w:rsidTr="000629FA">
        <w:tblPrEx>
          <w:tblCellMar>
            <w:top w:w="0" w:type="dxa"/>
            <w:left w:w="0" w:type="dxa"/>
            <w:bottom w:w="0" w:type="dxa"/>
            <w:right w:w="0" w:type="dxa"/>
          </w:tblCellMar>
        </w:tblPrEx>
        <w:trPr>
          <w:trHeight w:val="306"/>
        </w:trPr>
        <w:tc>
          <w:tcPr>
            <w:tcW w:w="1440" w:type="dxa"/>
          </w:tcPr>
          <w:p w:rsidR="00B44EAA" w:rsidRDefault="00B44EAA">
            <w:pPr>
              <w:spacing w:after="160" w:line="259" w:lineRule="auto"/>
              <w:ind w:left="0" w:firstLine="0"/>
            </w:pPr>
          </w:p>
        </w:tc>
        <w:tc>
          <w:tcPr>
            <w:tcW w:w="3255" w:type="dxa"/>
          </w:tcPr>
          <w:p w:rsidR="00B44EAA" w:rsidRDefault="0054661F">
            <w:pPr>
              <w:spacing w:after="0" w:line="259" w:lineRule="auto"/>
              <w:ind w:left="0" w:firstLine="0"/>
            </w:pPr>
            <w:r>
              <w:t>Craig Docherty</w:t>
            </w:r>
          </w:p>
          <w:p w:rsidR="000E01D1" w:rsidRDefault="000E01D1">
            <w:pPr>
              <w:spacing w:after="0" w:line="259" w:lineRule="auto"/>
              <w:ind w:left="0" w:firstLine="0"/>
            </w:pPr>
            <w:r>
              <w:t>Ryan Remer</w:t>
            </w:r>
          </w:p>
        </w:tc>
        <w:tc>
          <w:tcPr>
            <w:tcW w:w="2568" w:type="dxa"/>
          </w:tcPr>
          <w:p w:rsidR="00B44EAA" w:rsidRDefault="0054661F">
            <w:pPr>
              <w:spacing w:after="0" w:line="259" w:lineRule="auto"/>
              <w:ind w:left="345" w:firstLine="0"/>
            </w:pPr>
            <w:r>
              <w:t xml:space="preserve">Craig Docherty </w:t>
            </w:r>
          </w:p>
        </w:tc>
      </w:tr>
      <w:tr w:rsidR="00B44EAA" w:rsidTr="000629FA">
        <w:tblPrEx>
          <w:tblCellMar>
            <w:top w:w="0" w:type="dxa"/>
            <w:left w:w="0" w:type="dxa"/>
            <w:bottom w:w="0" w:type="dxa"/>
            <w:right w:w="0" w:type="dxa"/>
          </w:tblCellMar>
        </w:tblPrEx>
        <w:trPr>
          <w:trHeight w:val="901"/>
        </w:trPr>
        <w:tc>
          <w:tcPr>
            <w:tcW w:w="1440" w:type="dxa"/>
          </w:tcPr>
          <w:p w:rsidR="00B44EAA" w:rsidRDefault="0054661F">
            <w:pPr>
              <w:spacing w:after="0" w:line="259" w:lineRule="auto"/>
              <w:ind w:left="0" w:firstLine="0"/>
            </w:pPr>
            <w:r>
              <w:t xml:space="preserve"> </w:t>
            </w:r>
          </w:p>
        </w:tc>
        <w:tc>
          <w:tcPr>
            <w:tcW w:w="3255" w:type="dxa"/>
          </w:tcPr>
          <w:p w:rsidR="00B44EAA" w:rsidRDefault="000E01D1" w:rsidP="000E01D1">
            <w:pPr>
              <w:spacing w:after="0" w:line="259" w:lineRule="auto"/>
              <w:ind w:left="0" w:right="1404" w:firstLine="0"/>
            </w:pPr>
            <w:r>
              <w:t>Michael Baylis</w:t>
            </w:r>
          </w:p>
          <w:p w:rsidR="000E01D1" w:rsidRDefault="000E01D1" w:rsidP="000E01D1">
            <w:pPr>
              <w:spacing w:after="0" w:line="259" w:lineRule="auto"/>
              <w:ind w:left="0" w:right="1404" w:firstLine="0"/>
            </w:pPr>
            <w:r w:rsidRPr="000E01D1">
              <w:t>Celine Addie-Lagorio</w:t>
            </w:r>
          </w:p>
          <w:p w:rsidR="000E01D1" w:rsidRDefault="000629FA" w:rsidP="000E01D1">
            <w:pPr>
              <w:spacing w:after="0" w:line="259" w:lineRule="auto"/>
              <w:ind w:left="0" w:right="1404" w:firstLine="0"/>
            </w:pPr>
            <w:r>
              <w:t>Kaspian Oaken</w:t>
            </w:r>
          </w:p>
          <w:p w:rsidR="00E8737E" w:rsidRDefault="00E8737E" w:rsidP="000E01D1">
            <w:pPr>
              <w:spacing w:after="0" w:line="259" w:lineRule="auto"/>
              <w:ind w:left="0" w:right="1404" w:firstLine="0"/>
            </w:pPr>
          </w:p>
        </w:tc>
        <w:tc>
          <w:tcPr>
            <w:tcW w:w="2568" w:type="dxa"/>
          </w:tcPr>
          <w:p w:rsidR="00B44EAA" w:rsidRDefault="0054661F" w:rsidP="000E01D1">
            <w:pPr>
              <w:tabs>
                <w:tab w:val="center" w:pos="1077"/>
                <w:tab w:val="center" w:pos="2505"/>
              </w:tabs>
              <w:spacing w:after="0" w:line="259" w:lineRule="auto"/>
              <w:ind w:left="0" w:firstLine="0"/>
            </w:pPr>
            <w:r>
              <w:rPr>
                <w:rFonts w:ascii="Calibri" w:eastAsia="Calibri" w:hAnsi="Calibri" w:cs="Calibri"/>
                <w:sz w:val="22"/>
              </w:rPr>
              <w:tab/>
            </w:r>
            <w:r>
              <w:tab/>
              <w:t xml:space="preserve"> </w:t>
            </w:r>
          </w:p>
        </w:tc>
      </w:tr>
      <w:tr w:rsidR="00B44EAA" w:rsidTr="000629FA">
        <w:tblPrEx>
          <w:tblCellMar>
            <w:top w:w="0" w:type="dxa"/>
            <w:left w:w="0" w:type="dxa"/>
            <w:bottom w:w="0" w:type="dxa"/>
            <w:right w:w="0" w:type="dxa"/>
          </w:tblCellMar>
        </w:tblPrEx>
        <w:trPr>
          <w:trHeight w:val="1205"/>
        </w:trPr>
        <w:tc>
          <w:tcPr>
            <w:tcW w:w="1440" w:type="dxa"/>
          </w:tcPr>
          <w:p w:rsidR="00B44EAA" w:rsidRDefault="0054661F">
            <w:pPr>
              <w:spacing w:after="0" w:line="259" w:lineRule="auto"/>
              <w:ind w:left="0" w:firstLine="0"/>
            </w:pPr>
            <w:r>
              <w:rPr>
                <w:b/>
                <w:color w:val="38761D"/>
                <w:sz w:val="24"/>
              </w:rPr>
              <w:t>Apologies:</w:t>
            </w:r>
          </w:p>
        </w:tc>
        <w:tc>
          <w:tcPr>
            <w:tcW w:w="3255" w:type="dxa"/>
          </w:tcPr>
          <w:p w:rsidR="00B44EAA" w:rsidRDefault="0054661F">
            <w:pPr>
              <w:spacing w:after="17" w:line="259" w:lineRule="auto"/>
              <w:ind w:left="0" w:firstLine="0"/>
            </w:pPr>
            <w:r>
              <w:rPr>
                <w:b/>
                <w:color w:val="38761D"/>
                <w:sz w:val="24"/>
              </w:rPr>
              <w:t xml:space="preserve">Course Representatives </w:t>
            </w:r>
          </w:p>
          <w:p w:rsidR="000E01D1" w:rsidRDefault="000E01D1">
            <w:pPr>
              <w:spacing w:after="0" w:line="259" w:lineRule="auto"/>
              <w:ind w:left="0" w:firstLine="0"/>
            </w:pPr>
            <w:r>
              <w:t>Kieran Docherty</w:t>
            </w:r>
          </w:p>
          <w:p w:rsidR="00B44EAA" w:rsidRDefault="000E01D1">
            <w:pPr>
              <w:spacing w:after="0" w:line="259" w:lineRule="auto"/>
              <w:ind w:left="0" w:firstLine="0"/>
            </w:pPr>
            <w:r>
              <w:t>Samantha Haughton</w:t>
            </w:r>
            <w:r w:rsidR="0054661F">
              <w:t xml:space="preserve"> </w:t>
            </w:r>
          </w:p>
        </w:tc>
        <w:tc>
          <w:tcPr>
            <w:tcW w:w="2568" w:type="dxa"/>
          </w:tcPr>
          <w:p w:rsidR="00B44EAA" w:rsidRDefault="00B44EAA">
            <w:pPr>
              <w:spacing w:after="160" w:line="259" w:lineRule="auto"/>
              <w:ind w:left="0" w:firstLine="0"/>
            </w:pPr>
          </w:p>
        </w:tc>
      </w:tr>
    </w:tbl>
    <w:p w:rsidR="00B44EAA" w:rsidRDefault="0054661F">
      <w:pPr>
        <w:spacing w:after="247" w:line="259" w:lineRule="auto"/>
        <w:ind w:left="0" w:firstLine="0"/>
      </w:pPr>
      <w:r>
        <w:rPr>
          <w:rFonts w:ascii="Trebuchet MS" w:eastAsia="Trebuchet MS" w:hAnsi="Trebuchet MS" w:cs="Trebuchet MS"/>
          <w:i/>
          <w:sz w:val="32"/>
        </w:rPr>
        <w:t xml:space="preserve"> </w:t>
      </w:r>
    </w:p>
    <w:p w:rsidR="00B44EAA" w:rsidRDefault="0054661F">
      <w:pPr>
        <w:spacing w:after="247" w:line="259" w:lineRule="auto"/>
        <w:ind w:left="0" w:firstLine="0"/>
      </w:pPr>
      <w:r>
        <w:rPr>
          <w:rFonts w:ascii="Trebuchet MS" w:eastAsia="Trebuchet MS" w:hAnsi="Trebuchet MS" w:cs="Trebuchet MS"/>
          <w:sz w:val="32"/>
        </w:rPr>
        <w:t xml:space="preserve"> </w:t>
      </w:r>
    </w:p>
    <w:p w:rsidR="00B44EAA" w:rsidRDefault="0054661F">
      <w:pPr>
        <w:spacing w:after="247" w:line="259" w:lineRule="auto"/>
        <w:ind w:left="0" w:firstLine="0"/>
      </w:pPr>
      <w:r>
        <w:rPr>
          <w:rFonts w:ascii="Trebuchet MS" w:eastAsia="Trebuchet MS" w:hAnsi="Trebuchet MS" w:cs="Trebuchet MS"/>
          <w:sz w:val="32"/>
        </w:rPr>
        <w:t xml:space="preserve"> </w:t>
      </w:r>
    </w:p>
    <w:p w:rsidR="00B44EAA" w:rsidRDefault="0054661F">
      <w:pPr>
        <w:spacing w:after="247" w:line="259" w:lineRule="auto"/>
        <w:ind w:left="0" w:firstLine="0"/>
      </w:pPr>
      <w:r>
        <w:rPr>
          <w:rFonts w:ascii="Trebuchet MS" w:eastAsia="Trebuchet MS" w:hAnsi="Trebuchet MS" w:cs="Trebuchet MS"/>
          <w:sz w:val="32"/>
        </w:rPr>
        <w:t xml:space="preserve"> </w:t>
      </w:r>
    </w:p>
    <w:p w:rsidR="00B44EAA" w:rsidRDefault="0054661F">
      <w:pPr>
        <w:spacing w:after="247" w:line="259" w:lineRule="auto"/>
        <w:ind w:left="0" w:firstLine="0"/>
      </w:pPr>
      <w:r>
        <w:rPr>
          <w:rFonts w:ascii="Trebuchet MS" w:eastAsia="Trebuchet MS" w:hAnsi="Trebuchet MS" w:cs="Trebuchet MS"/>
          <w:sz w:val="32"/>
        </w:rPr>
        <w:t xml:space="preserve"> </w:t>
      </w:r>
    </w:p>
    <w:p w:rsidR="00B44EAA" w:rsidRDefault="0054661F">
      <w:pPr>
        <w:spacing w:after="247" w:line="259" w:lineRule="auto"/>
        <w:ind w:left="0" w:firstLine="0"/>
      </w:pPr>
      <w:r>
        <w:rPr>
          <w:rFonts w:ascii="Trebuchet MS" w:eastAsia="Trebuchet MS" w:hAnsi="Trebuchet MS" w:cs="Trebuchet MS"/>
          <w:sz w:val="32"/>
        </w:rPr>
        <w:t xml:space="preserve"> </w:t>
      </w:r>
    </w:p>
    <w:p w:rsidR="00B44EAA" w:rsidRDefault="0054661F">
      <w:pPr>
        <w:spacing w:after="0" w:line="259" w:lineRule="auto"/>
        <w:ind w:left="0" w:firstLine="0"/>
      </w:pPr>
      <w:r>
        <w:rPr>
          <w:rFonts w:ascii="Trebuchet MS" w:eastAsia="Trebuchet MS" w:hAnsi="Trebuchet MS" w:cs="Trebuchet MS"/>
          <w:sz w:val="32"/>
        </w:rPr>
        <w:t xml:space="preserve"> </w:t>
      </w:r>
    </w:p>
    <w:p w:rsidR="00B44EAA" w:rsidRDefault="0054661F">
      <w:pPr>
        <w:spacing w:after="21" w:line="259" w:lineRule="auto"/>
        <w:ind w:left="0" w:firstLine="0"/>
      </w:pPr>
      <w:r>
        <w:t xml:space="preserve"> </w:t>
      </w:r>
    </w:p>
    <w:p w:rsidR="00B44EAA" w:rsidRDefault="0054661F">
      <w:pPr>
        <w:spacing w:after="21" w:line="259" w:lineRule="auto"/>
        <w:ind w:left="0" w:firstLine="0"/>
      </w:pPr>
      <w:r>
        <w:t xml:space="preserve"> </w:t>
      </w:r>
    </w:p>
    <w:p w:rsidR="000629FA" w:rsidRDefault="000629FA">
      <w:pPr>
        <w:spacing w:after="21" w:line="259" w:lineRule="auto"/>
        <w:ind w:left="0" w:firstLine="0"/>
      </w:pPr>
    </w:p>
    <w:p w:rsidR="000629FA" w:rsidRDefault="000629FA">
      <w:pPr>
        <w:spacing w:after="21" w:line="259" w:lineRule="auto"/>
        <w:ind w:left="0" w:firstLine="0"/>
      </w:pPr>
    </w:p>
    <w:p w:rsidR="00B44EAA" w:rsidRDefault="0054661F">
      <w:pPr>
        <w:spacing w:after="21" w:line="259" w:lineRule="auto"/>
        <w:ind w:left="0" w:firstLine="0"/>
      </w:pPr>
      <w:r>
        <w:t xml:space="preserve"> </w:t>
      </w:r>
    </w:p>
    <w:p w:rsidR="00B44EAA" w:rsidRDefault="0054661F">
      <w:pPr>
        <w:spacing w:after="21" w:line="259" w:lineRule="auto"/>
        <w:ind w:left="0" w:firstLine="0"/>
      </w:pPr>
      <w:r>
        <w:t xml:space="preserve"> </w:t>
      </w:r>
    </w:p>
    <w:p w:rsidR="00B44EAA" w:rsidRDefault="0054661F">
      <w:pPr>
        <w:spacing w:after="21" w:line="259" w:lineRule="auto"/>
        <w:ind w:left="0" w:firstLine="0"/>
      </w:pPr>
      <w:r>
        <w:t xml:space="preserve"> </w:t>
      </w:r>
    </w:p>
    <w:p w:rsidR="00B44EAA" w:rsidRDefault="0054661F">
      <w:pPr>
        <w:spacing w:after="21" w:line="259" w:lineRule="auto"/>
        <w:ind w:left="0" w:firstLine="0"/>
      </w:pPr>
      <w:r>
        <w:t xml:space="preserve"> </w:t>
      </w:r>
    </w:p>
    <w:p w:rsidR="00B44EAA" w:rsidRDefault="0054661F">
      <w:pPr>
        <w:spacing w:after="0" w:line="259" w:lineRule="auto"/>
        <w:ind w:left="0" w:firstLine="0"/>
      </w:pPr>
      <w:r>
        <w:t xml:space="preserve"> </w:t>
      </w:r>
    </w:p>
    <w:p w:rsidR="00B44EAA" w:rsidRDefault="0054661F">
      <w:pPr>
        <w:pStyle w:val="Heading1"/>
        <w:spacing w:after="0"/>
        <w:ind w:left="-5"/>
      </w:pPr>
      <w:r>
        <w:lastRenderedPageBreak/>
        <w:t xml:space="preserve">Feedback for Undergraduate Modules </w:t>
      </w:r>
    </w:p>
    <w:p w:rsidR="00B44EAA" w:rsidRDefault="0054661F">
      <w:pPr>
        <w:spacing w:after="0" w:line="259" w:lineRule="auto"/>
        <w:ind w:left="0" w:firstLine="0"/>
      </w:pPr>
      <w:r>
        <w:t xml:space="preserve"> </w:t>
      </w:r>
    </w:p>
    <w:tbl>
      <w:tblPr>
        <w:tblStyle w:val="TableGrid"/>
        <w:tblW w:w="9362" w:type="dxa"/>
        <w:tblInd w:w="6" w:type="dxa"/>
        <w:tblCellMar>
          <w:top w:w="0" w:type="dxa"/>
          <w:left w:w="114" w:type="dxa"/>
          <w:bottom w:w="0" w:type="dxa"/>
          <w:right w:w="115" w:type="dxa"/>
        </w:tblCellMar>
        <w:tblLook w:val="04A0" w:firstRow="1" w:lastRow="0" w:firstColumn="1" w:lastColumn="0" w:noHBand="0" w:noVBand="1"/>
      </w:tblPr>
      <w:tblGrid>
        <w:gridCol w:w="2040"/>
        <w:gridCol w:w="7322"/>
      </w:tblGrid>
      <w:tr w:rsidR="00B44EAA">
        <w:trPr>
          <w:trHeight w:val="615"/>
        </w:trPr>
        <w:tc>
          <w:tcPr>
            <w:tcW w:w="2040" w:type="dxa"/>
            <w:tcBorders>
              <w:top w:val="single" w:sz="6" w:space="0" w:color="6AA84F"/>
              <w:left w:val="single" w:sz="6" w:space="0" w:color="6AA84F"/>
              <w:bottom w:val="single" w:sz="6" w:space="0" w:color="6AA84F"/>
              <w:right w:val="single" w:sz="6" w:space="0" w:color="6AA84F"/>
            </w:tcBorders>
            <w:shd w:val="clear" w:color="auto" w:fill="6AA84F"/>
            <w:vAlign w:val="center"/>
          </w:tcPr>
          <w:p w:rsidR="00B44EAA" w:rsidRDefault="0054661F" w:rsidP="000629FA">
            <w:pPr>
              <w:spacing w:after="0" w:line="259" w:lineRule="auto"/>
              <w:ind w:left="0" w:right="22" w:firstLine="0"/>
              <w:jc w:val="center"/>
            </w:pPr>
            <w:r>
              <w:rPr>
                <w:rFonts w:ascii="Trebuchet MS" w:eastAsia="Trebuchet MS" w:hAnsi="Trebuchet MS" w:cs="Trebuchet MS"/>
                <w:color w:val="FFFFFF"/>
                <w:sz w:val="32"/>
              </w:rPr>
              <w:t>CSCU9A</w:t>
            </w:r>
            <w:r w:rsidR="000629FA">
              <w:rPr>
                <w:rFonts w:ascii="Trebuchet MS" w:eastAsia="Trebuchet MS" w:hAnsi="Trebuchet MS" w:cs="Trebuchet MS"/>
                <w:color w:val="FFFFFF"/>
                <w:sz w:val="32"/>
              </w:rPr>
              <w:t>2</w:t>
            </w:r>
          </w:p>
        </w:tc>
        <w:tc>
          <w:tcPr>
            <w:tcW w:w="7322" w:type="dxa"/>
            <w:tcBorders>
              <w:top w:val="single" w:sz="6" w:space="0" w:color="6AA84F"/>
              <w:left w:val="single" w:sz="6" w:space="0" w:color="6AA84F"/>
              <w:bottom w:val="single" w:sz="6" w:space="0" w:color="6AA84F"/>
              <w:right w:val="single" w:sz="6" w:space="0" w:color="6AA84F"/>
            </w:tcBorders>
            <w:vAlign w:val="center"/>
          </w:tcPr>
          <w:p w:rsidR="00B44EAA" w:rsidRDefault="0054661F">
            <w:pPr>
              <w:spacing w:after="0" w:line="259" w:lineRule="auto"/>
              <w:ind w:left="0" w:firstLine="0"/>
            </w:pPr>
            <w:r>
              <w:rPr>
                <w:rFonts w:ascii="Trebuchet MS" w:eastAsia="Trebuchet MS" w:hAnsi="Trebuchet MS" w:cs="Trebuchet MS"/>
                <w:sz w:val="29"/>
              </w:rPr>
              <w:t>P</w:t>
            </w:r>
            <w:r>
              <w:rPr>
                <w:rFonts w:ascii="Trebuchet MS" w:eastAsia="Trebuchet MS" w:hAnsi="Trebuchet MS" w:cs="Trebuchet MS"/>
                <w:sz w:val="29"/>
              </w:rPr>
              <w:t xml:space="preserve">etra Peterkova </w:t>
            </w:r>
          </w:p>
        </w:tc>
      </w:tr>
    </w:tbl>
    <w:p w:rsidR="00B44EAA" w:rsidRDefault="0054661F">
      <w:pPr>
        <w:spacing w:after="226" w:line="259" w:lineRule="auto"/>
        <w:ind w:left="0" w:firstLine="0"/>
      </w:pPr>
      <w:r>
        <w:rPr>
          <w:sz w:val="12"/>
        </w:rPr>
        <w:t xml:space="preserve"> </w:t>
      </w:r>
    </w:p>
    <w:p w:rsidR="00B44EAA" w:rsidRDefault="0054661F">
      <w:pPr>
        <w:spacing w:after="0" w:line="259" w:lineRule="auto"/>
        <w:ind w:left="120" w:firstLine="0"/>
      </w:pPr>
      <w:r>
        <w:t xml:space="preserve"> </w:t>
      </w:r>
    </w:p>
    <w:p w:rsidR="00B44EAA" w:rsidRDefault="0054661F" w:rsidP="000629FA">
      <w:pPr>
        <w:numPr>
          <w:ilvl w:val="0"/>
          <w:numId w:val="1"/>
        </w:numPr>
        <w:spacing w:after="3"/>
        <w:ind w:right="51" w:hanging="360"/>
      </w:pPr>
      <w:r>
        <w:t xml:space="preserve">Students </w:t>
      </w:r>
      <w:r w:rsidR="000629FA">
        <w:t>were surveyed – 10 Questions asked. 33% of class replied.</w:t>
      </w:r>
    </w:p>
    <w:p w:rsidR="000629FA" w:rsidRDefault="000629FA" w:rsidP="000629FA">
      <w:pPr>
        <w:numPr>
          <w:ilvl w:val="0"/>
          <w:numId w:val="1"/>
        </w:numPr>
        <w:spacing w:after="3"/>
        <w:ind w:right="51" w:hanging="360"/>
      </w:pPr>
      <w:r>
        <w:t>Lectures: Appear to be good, majority of respondents agree that they are of a suitable difficulty.</w:t>
      </w:r>
    </w:p>
    <w:p w:rsidR="000629FA" w:rsidRDefault="00FC208F" w:rsidP="000629FA">
      <w:pPr>
        <w:numPr>
          <w:ilvl w:val="0"/>
          <w:numId w:val="1"/>
        </w:numPr>
        <w:spacing w:after="3"/>
        <w:ind w:right="51" w:hanging="360"/>
      </w:pPr>
      <w:r>
        <w:t>Practicals and Tutorials: Difficulty is found to be of a medium level. However, there is a possibility that this is skewed by the lack of engagement with the survey.</w:t>
      </w:r>
    </w:p>
    <w:p w:rsidR="00FC208F" w:rsidRDefault="00FC208F" w:rsidP="000629FA">
      <w:pPr>
        <w:numPr>
          <w:ilvl w:val="0"/>
          <w:numId w:val="1"/>
        </w:numPr>
        <w:spacing w:after="3"/>
        <w:ind w:right="51" w:hanging="360"/>
      </w:pPr>
      <w:r>
        <w:t>The new marking scheme introduced in the last semester was generally well met.</w:t>
      </w:r>
    </w:p>
    <w:p w:rsidR="00FC208F" w:rsidRDefault="00FC208F" w:rsidP="000629FA">
      <w:pPr>
        <w:numPr>
          <w:ilvl w:val="0"/>
          <w:numId w:val="1"/>
        </w:numPr>
        <w:spacing w:after="3"/>
        <w:ind w:right="51" w:hanging="360"/>
      </w:pPr>
      <w:r>
        <w:t>There is a feeling that the deadlines for practical sessions may be a little short for some people – feelings of being unable to learn the content required, understand it, and implement it in time to gain the checkpoint.</w:t>
      </w:r>
    </w:p>
    <w:p w:rsidR="00FC208F" w:rsidRDefault="00BB3DE6" w:rsidP="000629FA">
      <w:pPr>
        <w:numPr>
          <w:ilvl w:val="0"/>
          <w:numId w:val="1"/>
        </w:numPr>
        <w:spacing w:after="3"/>
        <w:ind w:right="51" w:hanging="360"/>
      </w:pPr>
      <w:r>
        <w:t>Overall the module has good feel about it, and students are happy.</w:t>
      </w:r>
    </w:p>
    <w:p w:rsidR="00BB3DE6" w:rsidRDefault="00BB3DE6" w:rsidP="00BB3DE6">
      <w:pPr>
        <w:spacing w:after="3"/>
        <w:ind w:left="825" w:right="51" w:firstLine="0"/>
      </w:pPr>
    </w:p>
    <w:tbl>
      <w:tblPr>
        <w:tblStyle w:val="TableGrid"/>
        <w:tblW w:w="9362" w:type="dxa"/>
        <w:tblInd w:w="6" w:type="dxa"/>
        <w:tblCellMar>
          <w:top w:w="0" w:type="dxa"/>
          <w:left w:w="114" w:type="dxa"/>
          <w:bottom w:w="0" w:type="dxa"/>
          <w:right w:w="115" w:type="dxa"/>
        </w:tblCellMar>
        <w:tblLook w:val="04A0" w:firstRow="1" w:lastRow="0" w:firstColumn="1" w:lastColumn="0" w:noHBand="0" w:noVBand="1"/>
      </w:tblPr>
      <w:tblGrid>
        <w:gridCol w:w="2040"/>
        <w:gridCol w:w="7322"/>
      </w:tblGrid>
      <w:tr w:rsidR="00B44EAA">
        <w:trPr>
          <w:trHeight w:val="615"/>
        </w:trPr>
        <w:tc>
          <w:tcPr>
            <w:tcW w:w="2040" w:type="dxa"/>
            <w:tcBorders>
              <w:top w:val="single" w:sz="6" w:space="0" w:color="6AA84F"/>
              <w:left w:val="single" w:sz="6" w:space="0" w:color="6AA84F"/>
              <w:bottom w:val="single" w:sz="6" w:space="0" w:color="6AA84F"/>
              <w:right w:val="single" w:sz="6" w:space="0" w:color="6AA84F"/>
            </w:tcBorders>
            <w:shd w:val="clear" w:color="auto" w:fill="6AA84F"/>
            <w:vAlign w:val="center"/>
          </w:tcPr>
          <w:p w:rsidR="00B44EAA" w:rsidRDefault="0054661F">
            <w:pPr>
              <w:spacing w:after="0" w:line="259" w:lineRule="auto"/>
              <w:ind w:left="1" w:firstLine="0"/>
              <w:jc w:val="center"/>
            </w:pPr>
            <w:r>
              <w:rPr>
                <w:rFonts w:ascii="Trebuchet MS" w:eastAsia="Trebuchet MS" w:hAnsi="Trebuchet MS" w:cs="Trebuchet MS"/>
                <w:color w:val="FFFFFF"/>
                <w:sz w:val="32"/>
              </w:rPr>
              <w:t>C</w:t>
            </w:r>
            <w:r w:rsidR="00BB3DE6">
              <w:rPr>
                <w:rFonts w:ascii="Trebuchet MS" w:eastAsia="Trebuchet MS" w:hAnsi="Trebuchet MS" w:cs="Trebuchet MS"/>
                <w:color w:val="FFFFFF"/>
                <w:sz w:val="32"/>
              </w:rPr>
              <w:t>SCU9B2</w:t>
            </w:r>
          </w:p>
        </w:tc>
        <w:tc>
          <w:tcPr>
            <w:tcW w:w="7322" w:type="dxa"/>
            <w:tcBorders>
              <w:top w:val="single" w:sz="6" w:space="0" w:color="6AA84F"/>
              <w:left w:val="single" w:sz="6" w:space="0" w:color="6AA84F"/>
              <w:bottom w:val="single" w:sz="6" w:space="0" w:color="6AA84F"/>
              <w:right w:val="single" w:sz="6" w:space="0" w:color="6AA84F"/>
            </w:tcBorders>
            <w:vAlign w:val="center"/>
          </w:tcPr>
          <w:p w:rsidR="00B44EAA" w:rsidRDefault="00BB3DE6">
            <w:pPr>
              <w:spacing w:after="0" w:line="259" w:lineRule="auto"/>
              <w:ind w:left="0" w:firstLine="0"/>
            </w:pPr>
            <w:r>
              <w:rPr>
                <w:rFonts w:ascii="Trebuchet MS" w:eastAsia="Trebuchet MS" w:hAnsi="Trebuchet MS" w:cs="Trebuchet MS"/>
                <w:sz w:val="29"/>
              </w:rPr>
              <w:t>Petra Peterkova</w:t>
            </w:r>
          </w:p>
        </w:tc>
      </w:tr>
    </w:tbl>
    <w:p w:rsidR="00B44EAA" w:rsidRDefault="0054661F">
      <w:pPr>
        <w:spacing w:after="226" w:line="259" w:lineRule="auto"/>
        <w:ind w:left="0" w:firstLine="0"/>
      </w:pPr>
      <w:r>
        <w:rPr>
          <w:sz w:val="12"/>
        </w:rPr>
        <w:t xml:space="preserve"> </w:t>
      </w:r>
    </w:p>
    <w:p w:rsidR="00BB3DE6" w:rsidRDefault="00BB3DE6">
      <w:pPr>
        <w:numPr>
          <w:ilvl w:val="0"/>
          <w:numId w:val="1"/>
        </w:numPr>
        <w:ind w:right="51" w:hanging="360"/>
      </w:pPr>
      <w:r>
        <w:t>The difficulty of the module is felt to be very easy to medium</w:t>
      </w:r>
      <w:r w:rsidR="0054661F">
        <w:t>.</w:t>
      </w:r>
    </w:p>
    <w:p w:rsidR="00BB3DE6" w:rsidRDefault="00BB3DE6">
      <w:pPr>
        <w:numPr>
          <w:ilvl w:val="0"/>
          <w:numId w:val="1"/>
        </w:numPr>
        <w:ind w:right="51" w:hanging="360"/>
      </w:pPr>
      <w:r>
        <w:t>It is felt by some students that the practical sessions for B2 are more confusing than the previous module, B1.</w:t>
      </w:r>
    </w:p>
    <w:p w:rsidR="00BB3DE6" w:rsidRDefault="00BB3DE6">
      <w:pPr>
        <w:numPr>
          <w:ilvl w:val="0"/>
          <w:numId w:val="1"/>
        </w:numPr>
        <w:ind w:right="51" w:hanging="360"/>
      </w:pPr>
      <w:r>
        <w:t>Listen Again would be nice for all lectures – some appear to be missing.</w:t>
      </w:r>
    </w:p>
    <w:p w:rsidR="00BB3DE6" w:rsidRDefault="00BB3DE6" w:rsidP="00BB3DE6">
      <w:pPr>
        <w:numPr>
          <w:ilvl w:val="0"/>
          <w:numId w:val="1"/>
        </w:numPr>
        <w:ind w:right="51" w:hanging="360"/>
      </w:pPr>
      <w:r>
        <w:t>B2 and D2(Maths Module) clash – recordings would therefore be really useful.</w:t>
      </w:r>
    </w:p>
    <w:p w:rsidR="00B44EAA" w:rsidRDefault="0054661F" w:rsidP="00BB3DE6">
      <w:pPr>
        <w:numPr>
          <w:ilvl w:val="0"/>
          <w:numId w:val="1"/>
        </w:numPr>
        <w:ind w:right="51" w:hanging="360"/>
      </w:pPr>
      <w:r>
        <w:t xml:space="preserve"> </w:t>
      </w:r>
      <w:r w:rsidR="00BB3DE6">
        <w:t>Broadly speaking, more choice in the junior years for CS modules would be good as there is a lack of opportunity in that regard.</w:t>
      </w:r>
    </w:p>
    <w:p w:rsidR="00B44EAA" w:rsidRDefault="0054661F">
      <w:pPr>
        <w:spacing w:after="0" w:line="259" w:lineRule="auto"/>
        <w:ind w:left="0" w:firstLine="0"/>
      </w:pPr>
      <w:r>
        <w:t xml:space="preserve"> </w:t>
      </w:r>
    </w:p>
    <w:tbl>
      <w:tblPr>
        <w:tblStyle w:val="TableGrid"/>
        <w:tblW w:w="9362" w:type="dxa"/>
        <w:tblInd w:w="6" w:type="dxa"/>
        <w:tblCellMar>
          <w:top w:w="0" w:type="dxa"/>
          <w:left w:w="114" w:type="dxa"/>
          <w:bottom w:w="0" w:type="dxa"/>
          <w:right w:w="115" w:type="dxa"/>
        </w:tblCellMar>
        <w:tblLook w:val="04A0" w:firstRow="1" w:lastRow="0" w:firstColumn="1" w:lastColumn="0" w:noHBand="0" w:noVBand="1"/>
      </w:tblPr>
      <w:tblGrid>
        <w:gridCol w:w="2040"/>
        <w:gridCol w:w="7322"/>
      </w:tblGrid>
      <w:tr w:rsidR="00B44EAA">
        <w:trPr>
          <w:trHeight w:val="615"/>
        </w:trPr>
        <w:tc>
          <w:tcPr>
            <w:tcW w:w="2040" w:type="dxa"/>
            <w:tcBorders>
              <w:top w:val="single" w:sz="6" w:space="0" w:color="6AA84F"/>
              <w:left w:val="single" w:sz="6" w:space="0" w:color="6AA84F"/>
              <w:bottom w:val="single" w:sz="6" w:space="0" w:color="6AA84F"/>
              <w:right w:val="single" w:sz="6" w:space="0" w:color="6AA84F"/>
            </w:tcBorders>
            <w:shd w:val="clear" w:color="auto" w:fill="6AA84F"/>
            <w:vAlign w:val="center"/>
          </w:tcPr>
          <w:p w:rsidR="00B44EAA" w:rsidRDefault="0054661F" w:rsidP="00BB3DE6">
            <w:pPr>
              <w:spacing w:after="0" w:line="259" w:lineRule="auto"/>
              <w:ind w:left="0" w:right="22" w:firstLine="0"/>
              <w:jc w:val="center"/>
            </w:pPr>
            <w:r>
              <w:rPr>
                <w:rFonts w:ascii="Trebuchet MS" w:eastAsia="Trebuchet MS" w:hAnsi="Trebuchet MS" w:cs="Trebuchet MS"/>
                <w:color w:val="FFFFFF"/>
                <w:sz w:val="32"/>
              </w:rPr>
              <w:t>CSCU</w:t>
            </w:r>
            <w:r w:rsidR="00BB3DE6">
              <w:rPr>
                <w:rFonts w:ascii="Trebuchet MS" w:eastAsia="Trebuchet MS" w:hAnsi="Trebuchet MS" w:cs="Trebuchet MS"/>
                <w:color w:val="FFFFFF"/>
                <w:sz w:val="32"/>
              </w:rPr>
              <w:t>9T4</w:t>
            </w:r>
            <w:r w:rsidR="0052356C">
              <w:rPr>
                <w:rFonts w:ascii="Trebuchet MS" w:eastAsia="Trebuchet MS" w:hAnsi="Trebuchet MS" w:cs="Trebuchet MS"/>
                <w:color w:val="FFFFFF"/>
                <w:sz w:val="32"/>
              </w:rPr>
              <w:t>, CSCU9V4, CSCU9Y4</w:t>
            </w:r>
          </w:p>
        </w:tc>
        <w:tc>
          <w:tcPr>
            <w:tcW w:w="7322" w:type="dxa"/>
            <w:tcBorders>
              <w:top w:val="single" w:sz="6" w:space="0" w:color="6AA84F"/>
              <w:left w:val="single" w:sz="6" w:space="0" w:color="6AA84F"/>
              <w:bottom w:val="single" w:sz="6" w:space="0" w:color="6AA84F"/>
              <w:right w:val="single" w:sz="6" w:space="0" w:color="6AA84F"/>
            </w:tcBorders>
            <w:vAlign w:val="center"/>
          </w:tcPr>
          <w:p w:rsidR="00B44EAA" w:rsidRDefault="0052356C">
            <w:pPr>
              <w:spacing w:after="0" w:line="259" w:lineRule="auto"/>
              <w:ind w:left="0" w:firstLine="0"/>
            </w:pPr>
            <w:r>
              <w:rPr>
                <w:rFonts w:ascii="Trebuchet MS" w:eastAsia="Trebuchet MS" w:hAnsi="Trebuchet MS" w:cs="Trebuchet MS"/>
                <w:sz w:val="29"/>
              </w:rPr>
              <w:t>Kyle Kirkpatrick</w:t>
            </w:r>
            <w:r w:rsidR="0054661F">
              <w:rPr>
                <w:rFonts w:ascii="Trebuchet MS" w:eastAsia="Trebuchet MS" w:hAnsi="Trebuchet MS" w:cs="Trebuchet MS"/>
                <w:sz w:val="29"/>
              </w:rPr>
              <w:t xml:space="preserve"> </w:t>
            </w:r>
          </w:p>
        </w:tc>
      </w:tr>
    </w:tbl>
    <w:p w:rsidR="00B44EAA" w:rsidRDefault="0054661F">
      <w:pPr>
        <w:spacing w:after="226" w:line="259" w:lineRule="auto"/>
        <w:ind w:left="0" w:firstLine="0"/>
      </w:pPr>
      <w:r>
        <w:rPr>
          <w:sz w:val="12"/>
        </w:rPr>
        <w:t xml:space="preserve"> </w:t>
      </w:r>
    </w:p>
    <w:p w:rsidR="00BB3DE6" w:rsidRDefault="0052356C" w:rsidP="0052356C">
      <w:pPr>
        <w:numPr>
          <w:ilvl w:val="0"/>
          <w:numId w:val="1"/>
        </w:numPr>
        <w:spacing w:after="3"/>
        <w:ind w:right="51" w:hanging="360"/>
      </w:pPr>
      <w:r>
        <w:t>More practical sessions are required. It is felt that 2/3 hours a week instead of 1 would be more suitable – with a choice of times available for the labs. Furthremore, more demonstrators for labs would be good.</w:t>
      </w:r>
    </w:p>
    <w:p w:rsidR="0052356C" w:rsidRDefault="0052356C" w:rsidP="0052356C">
      <w:pPr>
        <w:numPr>
          <w:ilvl w:val="0"/>
          <w:numId w:val="1"/>
        </w:numPr>
        <w:spacing w:after="3"/>
        <w:ind w:right="51" w:hanging="360"/>
      </w:pPr>
      <w:r>
        <w:t xml:space="preserve">The class doesn’t like being in 1A11 for all labs. </w:t>
      </w:r>
    </w:p>
    <w:p w:rsidR="0052356C" w:rsidRDefault="0052356C" w:rsidP="0052356C">
      <w:pPr>
        <w:numPr>
          <w:ilvl w:val="0"/>
          <w:numId w:val="1"/>
        </w:numPr>
        <w:spacing w:after="3"/>
        <w:ind w:right="51" w:hanging="360"/>
      </w:pPr>
      <w:r>
        <w:t>Feelings that ‘Glasgow Uni’ has better lab facilities for CS.</w:t>
      </w:r>
    </w:p>
    <w:p w:rsidR="0052356C" w:rsidRDefault="0052356C" w:rsidP="0052356C">
      <w:pPr>
        <w:numPr>
          <w:ilvl w:val="0"/>
          <w:numId w:val="1"/>
        </w:numPr>
        <w:spacing w:after="3"/>
        <w:ind w:right="51" w:hanging="360"/>
      </w:pPr>
      <w:r>
        <w:lastRenderedPageBreak/>
        <w:t>T4: Email for Friday practical sessions wasn’t sent. Many students weren’t aware of the extra Friday session taking place. Better communication may be needed.</w:t>
      </w:r>
    </w:p>
    <w:p w:rsidR="0052356C" w:rsidRDefault="0052356C" w:rsidP="0052356C">
      <w:pPr>
        <w:numPr>
          <w:ilvl w:val="0"/>
          <w:numId w:val="1"/>
        </w:numPr>
        <w:spacing w:after="3"/>
        <w:ind w:right="51" w:hanging="360"/>
      </w:pPr>
      <w:r>
        <w:t>4B89 – 2</w:t>
      </w:r>
      <w:r w:rsidRPr="0052356C">
        <w:rPr>
          <w:vertAlign w:val="superscript"/>
        </w:rPr>
        <w:t>nd</w:t>
      </w:r>
      <w:r>
        <w:t xml:space="preserve"> Year lab: second years cannot log in. Perhaps it could become a 3</w:t>
      </w:r>
      <w:r w:rsidRPr="0052356C">
        <w:rPr>
          <w:vertAlign w:val="superscript"/>
        </w:rPr>
        <w:t>rd</w:t>
      </w:r>
      <w:r>
        <w:t xml:space="preserve"> year lab only, leaving 4X5 for 4</w:t>
      </w:r>
      <w:r w:rsidRPr="0052356C">
        <w:rPr>
          <w:vertAlign w:val="superscript"/>
        </w:rPr>
        <w:t>th</w:t>
      </w:r>
      <w:r>
        <w:t xml:space="preserve"> years and dissertation work.</w:t>
      </w:r>
    </w:p>
    <w:p w:rsidR="0052356C" w:rsidRDefault="0052356C" w:rsidP="0052356C">
      <w:pPr>
        <w:spacing w:after="3"/>
        <w:ind w:left="825" w:right="51" w:firstLine="0"/>
      </w:pPr>
    </w:p>
    <w:p w:rsidR="00B44EAA" w:rsidRDefault="0054661F">
      <w:pPr>
        <w:spacing w:after="0" w:line="259" w:lineRule="auto"/>
        <w:ind w:left="0" w:firstLine="0"/>
      </w:pPr>
      <w:r>
        <w:t xml:space="preserve"> </w:t>
      </w:r>
    </w:p>
    <w:tbl>
      <w:tblPr>
        <w:tblStyle w:val="TableGrid"/>
        <w:tblW w:w="9362" w:type="dxa"/>
        <w:tblInd w:w="6" w:type="dxa"/>
        <w:tblCellMar>
          <w:top w:w="0" w:type="dxa"/>
          <w:left w:w="114" w:type="dxa"/>
          <w:bottom w:w="0" w:type="dxa"/>
          <w:right w:w="115" w:type="dxa"/>
        </w:tblCellMar>
        <w:tblLook w:val="04A0" w:firstRow="1" w:lastRow="0" w:firstColumn="1" w:lastColumn="0" w:noHBand="0" w:noVBand="1"/>
      </w:tblPr>
      <w:tblGrid>
        <w:gridCol w:w="2040"/>
        <w:gridCol w:w="7322"/>
      </w:tblGrid>
      <w:tr w:rsidR="00B44EAA">
        <w:trPr>
          <w:trHeight w:val="615"/>
        </w:trPr>
        <w:tc>
          <w:tcPr>
            <w:tcW w:w="2040" w:type="dxa"/>
            <w:tcBorders>
              <w:top w:val="single" w:sz="6" w:space="0" w:color="6AA84F"/>
              <w:left w:val="single" w:sz="6" w:space="0" w:color="6AA84F"/>
              <w:bottom w:val="single" w:sz="6" w:space="0" w:color="6AA84F"/>
              <w:right w:val="single" w:sz="6" w:space="0" w:color="6AA84F"/>
            </w:tcBorders>
            <w:shd w:val="clear" w:color="auto" w:fill="6AA84F"/>
            <w:vAlign w:val="center"/>
          </w:tcPr>
          <w:p w:rsidR="00B44EAA" w:rsidRDefault="0052356C">
            <w:pPr>
              <w:spacing w:after="0" w:line="259" w:lineRule="auto"/>
              <w:ind w:left="0" w:right="6" w:firstLine="0"/>
              <w:jc w:val="center"/>
            </w:pPr>
            <w:r>
              <w:rPr>
                <w:rFonts w:ascii="Trebuchet MS" w:eastAsia="Trebuchet MS" w:hAnsi="Trebuchet MS" w:cs="Trebuchet MS"/>
                <w:color w:val="FFFFFF"/>
                <w:sz w:val="32"/>
              </w:rPr>
              <w:t>CSCU9N6</w:t>
            </w:r>
          </w:p>
        </w:tc>
        <w:tc>
          <w:tcPr>
            <w:tcW w:w="7322" w:type="dxa"/>
            <w:tcBorders>
              <w:top w:val="single" w:sz="6" w:space="0" w:color="6AA84F"/>
              <w:left w:val="single" w:sz="6" w:space="0" w:color="6AA84F"/>
              <w:bottom w:val="single" w:sz="6" w:space="0" w:color="6AA84F"/>
              <w:right w:val="single" w:sz="6" w:space="0" w:color="6AA84F"/>
            </w:tcBorders>
            <w:vAlign w:val="center"/>
          </w:tcPr>
          <w:p w:rsidR="00B44EAA" w:rsidRDefault="0052356C">
            <w:pPr>
              <w:spacing w:after="0" w:line="259" w:lineRule="auto"/>
              <w:ind w:left="0" w:firstLine="0"/>
            </w:pPr>
            <w:r>
              <w:rPr>
                <w:rFonts w:ascii="Trebuchet MS" w:eastAsia="Trebuchet MS" w:hAnsi="Trebuchet MS" w:cs="Trebuchet MS"/>
                <w:sz w:val="29"/>
              </w:rPr>
              <w:t>Ryan Remer</w:t>
            </w:r>
            <w:r w:rsidR="0054661F">
              <w:rPr>
                <w:rFonts w:ascii="Trebuchet MS" w:eastAsia="Trebuchet MS" w:hAnsi="Trebuchet MS" w:cs="Trebuchet MS"/>
                <w:sz w:val="29"/>
              </w:rPr>
              <w:t xml:space="preserve"> </w:t>
            </w:r>
          </w:p>
        </w:tc>
      </w:tr>
    </w:tbl>
    <w:p w:rsidR="00B44EAA" w:rsidRDefault="0054661F">
      <w:pPr>
        <w:spacing w:after="226" w:line="259" w:lineRule="auto"/>
        <w:ind w:left="0" w:firstLine="0"/>
      </w:pPr>
      <w:r>
        <w:rPr>
          <w:sz w:val="12"/>
        </w:rPr>
        <w:t xml:space="preserve"> </w:t>
      </w:r>
    </w:p>
    <w:p w:rsidR="0052356C" w:rsidRDefault="0052356C">
      <w:pPr>
        <w:numPr>
          <w:ilvl w:val="0"/>
          <w:numId w:val="1"/>
        </w:numPr>
        <w:ind w:right="51" w:hanging="360"/>
      </w:pPr>
      <w:r>
        <w:t>Dr Cairns is a great lecturer.</w:t>
      </w:r>
    </w:p>
    <w:p w:rsidR="0052356C" w:rsidRDefault="0052356C">
      <w:pPr>
        <w:numPr>
          <w:ilvl w:val="0"/>
          <w:numId w:val="1"/>
        </w:numPr>
        <w:ind w:right="51" w:hanging="360"/>
      </w:pPr>
      <w:r>
        <w:t>People are enjoying the course.</w:t>
      </w:r>
    </w:p>
    <w:p w:rsidR="0052356C" w:rsidRDefault="0052356C">
      <w:pPr>
        <w:numPr>
          <w:ilvl w:val="0"/>
          <w:numId w:val="1"/>
        </w:numPr>
        <w:ind w:right="51" w:hanging="360"/>
      </w:pPr>
      <w:r>
        <w:t>However, more practical sessions would be appreciated.</w:t>
      </w:r>
    </w:p>
    <w:p w:rsidR="0052356C" w:rsidRDefault="0052356C">
      <w:pPr>
        <w:numPr>
          <w:ilvl w:val="0"/>
          <w:numId w:val="1"/>
        </w:numPr>
        <w:ind w:right="51" w:hanging="360"/>
      </w:pPr>
      <w:r>
        <w:t>Having lectures in 4X5 would be a good idea, allowing students to work through code on the lecture slides at the same time it is being taught – deepening understanding.</w:t>
      </w:r>
    </w:p>
    <w:p w:rsidR="00B44EAA" w:rsidRDefault="0052356C">
      <w:pPr>
        <w:numPr>
          <w:ilvl w:val="0"/>
          <w:numId w:val="1"/>
        </w:numPr>
        <w:ind w:right="51" w:hanging="360"/>
      </w:pPr>
      <w:r>
        <w:t>No Listen Again for early lectures is problematic.</w:t>
      </w:r>
      <w:r w:rsidR="0054661F">
        <w:t xml:space="preserve"> </w:t>
      </w:r>
    </w:p>
    <w:p w:rsidR="00B44EAA" w:rsidRDefault="0054661F">
      <w:pPr>
        <w:spacing w:after="0" w:line="259" w:lineRule="auto"/>
        <w:ind w:left="0" w:firstLine="0"/>
      </w:pPr>
      <w:r>
        <w:t xml:space="preserve"> </w:t>
      </w:r>
    </w:p>
    <w:tbl>
      <w:tblPr>
        <w:tblStyle w:val="TableGrid"/>
        <w:tblW w:w="9362" w:type="dxa"/>
        <w:tblInd w:w="6" w:type="dxa"/>
        <w:tblCellMar>
          <w:top w:w="0" w:type="dxa"/>
          <w:left w:w="114" w:type="dxa"/>
          <w:bottom w:w="0" w:type="dxa"/>
          <w:right w:w="115" w:type="dxa"/>
        </w:tblCellMar>
        <w:tblLook w:val="04A0" w:firstRow="1" w:lastRow="0" w:firstColumn="1" w:lastColumn="0" w:noHBand="0" w:noVBand="1"/>
      </w:tblPr>
      <w:tblGrid>
        <w:gridCol w:w="2040"/>
        <w:gridCol w:w="7322"/>
      </w:tblGrid>
      <w:tr w:rsidR="00B44EAA">
        <w:trPr>
          <w:trHeight w:val="615"/>
        </w:trPr>
        <w:tc>
          <w:tcPr>
            <w:tcW w:w="2040" w:type="dxa"/>
            <w:tcBorders>
              <w:top w:val="single" w:sz="6" w:space="0" w:color="6AA84F"/>
              <w:left w:val="single" w:sz="6" w:space="0" w:color="6AA84F"/>
              <w:bottom w:val="single" w:sz="6" w:space="0" w:color="6AA84F"/>
              <w:right w:val="single" w:sz="6" w:space="0" w:color="6AA84F"/>
            </w:tcBorders>
            <w:shd w:val="clear" w:color="auto" w:fill="6AA84F"/>
            <w:vAlign w:val="center"/>
          </w:tcPr>
          <w:p w:rsidR="00B44EAA" w:rsidRDefault="0052356C">
            <w:pPr>
              <w:spacing w:after="0" w:line="259" w:lineRule="auto"/>
              <w:ind w:left="0" w:right="2" w:firstLine="0"/>
              <w:jc w:val="center"/>
            </w:pPr>
            <w:r>
              <w:rPr>
                <w:rFonts w:ascii="Trebuchet MS" w:eastAsia="Trebuchet MS" w:hAnsi="Trebuchet MS" w:cs="Trebuchet MS"/>
                <w:color w:val="FFFFFF"/>
                <w:sz w:val="32"/>
              </w:rPr>
              <w:t>CSCU9P6</w:t>
            </w:r>
            <w:r w:rsidR="0054661F">
              <w:rPr>
                <w:rFonts w:ascii="Trebuchet MS" w:eastAsia="Trebuchet MS" w:hAnsi="Trebuchet MS" w:cs="Trebuchet MS"/>
                <w:color w:val="FFFFFF"/>
                <w:sz w:val="32"/>
              </w:rPr>
              <w:t xml:space="preserve"> </w:t>
            </w:r>
          </w:p>
        </w:tc>
        <w:tc>
          <w:tcPr>
            <w:tcW w:w="7322" w:type="dxa"/>
            <w:tcBorders>
              <w:top w:val="single" w:sz="6" w:space="0" w:color="6AA84F"/>
              <w:left w:val="single" w:sz="6" w:space="0" w:color="6AA84F"/>
              <w:bottom w:val="single" w:sz="6" w:space="0" w:color="6AA84F"/>
              <w:right w:val="single" w:sz="6" w:space="0" w:color="6AA84F"/>
            </w:tcBorders>
            <w:vAlign w:val="center"/>
          </w:tcPr>
          <w:p w:rsidR="00B44EAA" w:rsidRDefault="0054661F">
            <w:pPr>
              <w:spacing w:after="0" w:line="259" w:lineRule="auto"/>
              <w:ind w:left="0" w:firstLine="0"/>
            </w:pPr>
            <w:r>
              <w:rPr>
                <w:rFonts w:ascii="Trebuchet MS" w:eastAsia="Trebuchet MS" w:hAnsi="Trebuchet MS" w:cs="Trebuchet MS"/>
                <w:sz w:val="29"/>
              </w:rPr>
              <w:t xml:space="preserve">Craig Docherty </w:t>
            </w:r>
          </w:p>
        </w:tc>
      </w:tr>
    </w:tbl>
    <w:p w:rsidR="00B44EAA" w:rsidRDefault="0054661F">
      <w:pPr>
        <w:spacing w:after="226" w:line="259" w:lineRule="auto"/>
        <w:ind w:left="0" w:firstLine="0"/>
      </w:pPr>
      <w:r>
        <w:rPr>
          <w:sz w:val="12"/>
        </w:rPr>
        <w:t xml:space="preserve"> </w:t>
      </w:r>
    </w:p>
    <w:p w:rsidR="00B44EAA" w:rsidRDefault="0052356C" w:rsidP="0052356C">
      <w:pPr>
        <w:numPr>
          <w:ilvl w:val="0"/>
          <w:numId w:val="1"/>
        </w:numPr>
        <w:spacing w:after="0"/>
        <w:ind w:right="51" w:hanging="360"/>
      </w:pPr>
      <w:r>
        <w:t>Dr Jones sticks to the slides a lot and explains in more detail than needed perhaps.</w:t>
      </w:r>
    </w:p>
    <w:p w:rsidR="0052356C" w:rsidRDefault="0052356C" w:rsidP="0052356C">
      <w:pPr>
        <w:numPr>
          <w:ilvl w:val="0"/>
          <w:numId w:val="1"/>
        </w:numPr>
        <w:spacing w:after="0"/>
        <w:ind w:right="51" w:hanging="360"/>
      </w:pPr>
      <w:r>
        <w:t>However the course is going ok.</w:t>
      </w:r>
    </w:p>
    <w:p w:rsidR="0052356C" w:rsidRDefault="0052356C" w:rsidP="0052356C">
      <w:pPr>
        <w:numPr>
          <w:ilvl w:val="0"/>
          <w:numId w:val="1"/>
        </w:numPr>
        <w:spacing w:after="0"/>
        <w:ind w:right="51" w:hanging="360"/>
      </w:pPr>
      <w:r>
        <w:t>Practicals with Subversion ‘interesting’ :- teething problems with the software.</w:t>
      </w:r>
    </w:p>
    <w:p w:rsidR="0052356C" w:rsidRDefault="0052356C" w:rsidP="0052356C">
      <w:pPr>
        <w:spacing w:after="0"/>
        <w:ind w:left="825" w:right="51" w:firstLine="0"/>
      </w:pPr>
    </w:p>
    <w:p w:rsidR="0052356C" w:rsidRDefault="0052356C" w:rsidP="0052356C">
      <w:pPr>
        <w:spacing w:after="0"/>
        <w:ind w:right="51"/>
      </w:pPr>
    </w:p>
    <w:tbl>
      <w:tblPr>
        <w:tblStyle w:val="TableGrid"/>
        <w:tblW w:w="9362" w:type="dxa"/>
        <w:tblInd w:w="6" w:type="dxa"/>
        <w:tblCellMar>
          <w:top w:w="0" w:type="dxa"/>
          <w:left w:w="114" w:type="dxa"/>
          <w:bottom w:w="0" w:type="dxa"/>
          <w:right w:w="115" w:type="dxa"/>
        </w:tblCellMar>
        <w:tblLook w:val="04A0" w:firstRow="1" w:lastRow="0" w:firstColumn="1" w:lastColumn="0" w:noHBand="0" w:noVBand="1"/>
      </w:tblPr>
      <w:tblGrid>
        <w:gridCol w:w="2040"/>
        <w:gridCol w:w="7322"/>
      </w:tblGrid>
      <w:tr w:rsidR="0052356C" w:rsidTr="003C2899">
        <w:trPr>
          <w:trHeight w:val="615"/>
        </w:trPr>
        <w:tc>
          <w:tcPr>
            <w:tcW w:w="2040" w:type="dxa"/>
            <w:tcBorders>
              <w:top w:val="single" w:sz="6" w:space="0" w:color="6AA84F"/>
              <w:left w:val="single" w:sz="6" w:space="0" w:color="6AA84F"/>
              <w:bottom w:val="single" w:sz="6" w:space="0" w:color="6AA84F"/>
              <w:right w:val="single" w:sz="6" w:space="0" w:color="6AA84F"/>
            </w:tcBorders>
            <w:shd w:val="clear" w:color="auto" w:fill="6AA84F"/>
            <w:vAlign w:val="center"/>
          </w:tcPr>
          <w:p w:rsidR="0052356C" w:rsidRDefault="0052356C" w:rsidP="003C2899">
            <w:pPr>
              <w:spacing w:after="0" w:line="259" w:lineRule="auto"/>
              <w:ind w:left="0" w:right="25" w:firstLine="0"/>
              <w:jc w:val="center"/>
            </w:pPr>
            <w:r>
              <w:rPr>
                <w:rFonts w:ascii="Trebuchet MS" w:eastAsia="Trebuchet MS" w:hAnsi="Trebuchet MS" w:cs="Trebuchet MS"/>
                <w:color w:val="FFFFFF"/>
                <w:sz w:val="32"/>
              </w:rPr>
              <w:t>CSCU9</w:t>
            </w:r>
            <w:r>
              <w:rPr>
                <w:rFonts w:ascii="Trebuchet MS" w:eastAsia="Trebuchet MS" w:hAnsi="Trebuchet MS" w:cs="Trebuchet MS"/>
                <w:color w:val="FFFFFF"/>
                <w:sz w:val="32"/>
              </w:rPr>
              <w:t>T</w:t>
            </w:r>
            <w:r>
              <w:rPr>
                <w:rFonts w:ascii="Trebuchet MS" w:eastAsia="Trebuchet MS" w:hAnsi="Trebuchet MS" w:cs="Trebuchet MS"/>
                <w:color w:val="FFFFFF"/>
                <w:sz w:val="32"/>
              </w:rPr>
              <w:t xml:space="preserve">6 </w:t>
            </w:r>
          </w:p>
        </w:tc>
        <w:tc>
          <w:tcPr>
            <w:tcW w:w="7322" w:type="dxa"/>
            <w:tcBorders>
              <w:top w:val="single" w:sz="6" w:space="0" w:color="6AA84F"/>
              <w:left w:val="single" w:sz="6" w:space="0" w:color="6AA84F"/>
              <w:bottom w:val="single" w:sz="6" w:space="0" w:color="6AA84F"/>
              <w:right w:val="single" w:sz="6" w:space="0" w:color="6AA84F"/>
            </w:tcBorders>
            <w:vAlign w:val="center"/>
          </w:tcPr>
          <w:p w:rsidR="0052356C" w:rsidRDefault="0052356C" w:rsidP="0052356C">
            <w:pPr>
              <w:spacing w:after="0" w:line="259" w:lineRule="auto"/>
              <w:ind w:left="0" w:firstLine="0"/>
            </w:pPr>
            <w:r>
              <w:rPr>
                <w:rFonts w:ascii="Trebuchet MS" w:eastAsia="Trebuchet MS" w:hAnsi="Trebuchet MS" w:cs="Trebuchet MS"/>
                <w:sz w:val="29"/>
              </w:rPr>
              <w:t>N/A</w:t>
            </w:r>
          </w:p>
        </w:tc>
      </w:tr>
    </w:tbl>
    <w:p w:rsidR="0052356C" w:rsidRDefault="0052356C" w:rsidP="0052356C">
      <w:pPr>
        <w:spacing w:after="226" w:line="259" w:lineRule="auto"/>
        <w:ind w:left="0" w:firstLine="0"/>
      </w:pPr>
      <w:r>
        <w:rPr>
          <w:sz w:val="12"/>
        </w:rPr>
        <w:t xml:space="preserve"> </w:t>
      </w:r>
    </w:p>
    <w:p w:rsidR="0052356C" w:rsidRDefault="0052356C" w:rsidP="0052356C">
      <w:pPr>
        <w:numPr>
          <w:ilvl w:val="0"/>
          <w:numId w:val="1"/>
        </w:numPr>
        <w:spacing w:after="0"/>
        <w:ind w:right="51" w:hanging="360"/>
      </w:pPr>
      <w:r>
        <w:t>No Representative.</w:t>
      </w:r>
    </w:p>
    <w:p w:rsidR="0052356C" w:rsidRDefault="0052356C" w:rsidP="0052356C">
      <w:pPr>
        <w:numPr>
          <w:ilvl w:val="0"/>
          <w:numId w:val="1"/>
        </w:numPr>
        <w:spacing w:after="0"/>
        <w:ind w:right="51" w:hanging="360"/>
      </w:pPr>
      <w:r>
        <w:t>Current 4</w:t>
      </w:r>
      <w:r w:rsidRPr="0052356C">
        <w:rPr>
          <w:vertAlign w:val="superscript"/>
        </w:rPr>
        <w:t>th</w:t>
      </w:r>
      <w:r>
        <w:t xml:space="preserve"> year are sad they cannot take this as a choice, in previous years this was a possibility and some deliberately didn’t take it in 3</w:t>
      </w:r>
      <w:r w:rsidRPr="0052356C">
        <w:rPr>
          <w:vertAlign w:val="superscript"/>
        </w:rPr>
        <w:t>rd</w:t>
      </w:r>
      <w:r>
        <w:t xml:space="preserve"> year as they were under the impression it would be available to them in 4</w:t>
      </w:r>
      <w:r w:rsidRPr="0052356C">
        <w:rPr>
          <w:vertAlign w:val="superscript"/>
        </w:rPr>
        <w:t>th</w:t>
      </w:r>
      <w:r>
        <w:t xml:space="preserve"> year. Subject calendar related to this hasn’t been updated.</w:t>
      </w:r>
    </w:p>
    <w:p w:rsidR="00B44EAA" w:rsidRDefault="0054661F" w:rsidP="0052356C">
      <w:pPr>
        <w:spacing w:after="20" w:line="259" w:lineRule="auto"/>
        <w:ind w:left="0" w:firstLine="0"/>
      </w:pPr>
      <w:r>
        <w:rPr>
          <w:sz w:val="17"/>
        </w:rPr>
        <w:t xml:space="preserve"> </w:t>
      </w:r>
    </w:p>
    <w:p w:rsidR="00B44EAA" w:rsidRDefault="0054661F">
      <w:pPr>
        <w:spacing w:after="0" w:line="259" w:lineRule="auto"/>
        <w:ind w:left="0" w:firstLine="0"/>
      </w:pPr>
      <w:r>
        <w:rPr>
          <w:sz w:val="17"/>
        </w:rPr>
        <w:t xml:space="preserve"> </w:t>
      </w:r>
    </w:p>
    <w:tbl>
      <w:tblPr>
        <w:tblStyle w:val="TableGrid"/>
        <w:tblW w:w="9362" w:type="dxa"/>
        <w:tblInd w:w="6" w:type="dxa"/>
        <w:tblCellMar>
          <w:top w:w="0" w:type="dxa"/>
          <w:left w:w="114" w:type="dxa"/>
          <w:bottom w:w="0" w:type="dxa"/>
          <w:right w:w="115" w:type="dxa"/>
        </w:tblCellMar>
        <w:tblLook w:val="04A0" w:firstRow="1" w:lastRow="0" w:firstColumn="1" w:lastColumn="0" w:noHBand="0" w:noVBand="1"/>
      </w:tblPr>
      <w:tblGrid>
        <w:gridCol w:w="2040"/>
        <w:gridCol w:w="7322"/>
      </w:tblGrid>
      <w:tr w:rsidR="00B44EAA">
        <w:trPr>
          <w:trHeight w:val="615"/>
        </w:trPr>
        <w:tc>
          <w:tcPr>
            <w:tcW w:w="2040" w:type="dxa"/>
            <w:tcBorders>
              <w:top w:val="single" w:sz="6" w:space="0" w:color="6AA84F"/>
              <w:left w:val="single" w:sz="6" w:space="0" w:color="6AA84F"/>
              <w:bottom w:val="single" w:sz="6" w:space="0" w:color="6AA84F"/>
              <w:right w:val="single" w:sz="6" w:space="0" w:color="6AA84F"/>
            </w:tcBorders>
            <w:shd w:val="clear" w:color="auto" w:fill="6AA84F"/>
            <w:vAlign w:val="center"/>
          </w:tcPr>
          <w:p w:rsidR="00B44EAA" w:rsidRDefault="0054661F" w:rsidP="0052356C">
            <w:pPr>
              <w:spacing w:after="0" w:line="259" w:lineRule="auto"/>
              <w:ind w:left="0" w:right="25" w:firstLine="0"/>
              <w:jc w:val="center"/>
            </w:pPr>
            <w:r>
              <w:rPr>
                <w:rFonts w:ascii="Trebuchet MS" w:eastAsia="Trebuchet MS" w:hAnsi="Trebuchet MS" w:cs="Trebuchet MS"/>
                <w:color w:val="FFFFFF"/>
                <w:sz w:val="32"/>
              </w:rPr>
              <w:t>CSCU9</w:t>
            </w:r>
            <w:r w:rsidR="0052356C">
              <w:rPr>
                <w:rFonts w:ascii="Trebuchet MS" w:eastAsia="Trebuchet MS" w:hAnsi="Trebuchet MS" w:cs="Trebuchet MS"/>
                <w:color w:val="FFFFFF"/>
                <w:sz w:val="32"/>
              </w:rPr>
              <w:t>W6</w:t>
            </w:r>
            <w:r>
              <w:rPr>
                <w:rFonts w:ascii="Trebuchet MS" w:eastAsia="Trebuchet MS" w:hAnsi="Trebuchet MS" w:cs="Trebuchet MS"/>
                <w:color w:val="FFFFFF"/>
                <w:sz w:val="32"/>
              </w:rPr>
              <w:t xml:space="preserve"> </w:t>
            </w:r>
          </w:p>
        </w:tc>
        <w:tc>
          <w:tcPr>
            <w:tcW w:w="7322" w:type="dxa"/>
            <w:tcBorders>
              <w:top w:val="single" w:sz="6" w:space="0" w:color="6AA84F"/>
              <w:left w:val="single" w:sz="6" w:space="0" w:color="6AA84F"/>
              <w:bottom w:val="single" w:sz="6" w:space="0" w:color="6AA84F"/>
              <w:right w:val="single" w:sz="6" w:space="0" w:color="6AA84F"/>
            </w:tcBorders>
            <w:vAlign w:val="center"/>
          </w:tcPr>
          <w:p w:rsidR="00B44EAA" w:rsidRDefault="0054661F">
            <w:pPr>
              <w:spacing w:after="0" w:line="259" w:lineRule="auto"/>
              <w:ind w:left="0" w:firstLine="0"/>
            </w:pPr>
            <w:r>
              <w:rPr>
                <w:rFonts w:ascii="Trebuchet MS" w:eastAsia="Trebuchet MS" w:hAnsi="Trebuchet MS" w:cs="Trebuchet MS"/>
                <w:sz w:val="29"/>
              </w:rPr>
              <w:t>C</w:t>
            </w:r>
            <w:r>
              <w:rPr>
                <w:rFonts w:ascii="Trebuchet MS" w:eastAsia="Trebuchet MS" w:hAnsi="Trebuchet MS" w:cs="Trebuchet MS"/>
                <w:sz w:val="29"/>
              </w:rPr>
              <w:t xml:space="preserve">raig Docherty </w:t>
            </w:r>
          </w:p>
        </w:tc>
      </w:tr>
    </w:tbl>
    <w:p w:rsidR="00B44EAA" w:rsidRDefault="0054661F">
      <w:pPr>
        <w:spacing w:after="226" w:line="259" w:lineRule="auto"/>
        <w:ind w:left="0" w:firstLine="0"/>
      </w:pPr>
      <w:r>
        <w:rPr>
          <w:sz w:val="12"/>
        </w:rPr>
        <w:t xml:space="preserve"> </w:t>
      </w:r>
    </w:p>
    <w:p w:rsidR="00B44EAA" w:rsidRDefault="0052356C" w:rsidP="0052356C">
      <w:pPr>
        <w:numPr>
          <w:ilvl w:val="0"/>
          <w:numId w:val="1"/>
        </w:numPr>
        <w:spacing w:after="0"/>
        <w:ind w:right="51" w:hanging="360"/>
      </w:pPr>
      <w:r>
        <w:t>Dr Fyed’s lectures are good – several nice anecdotes.</w:t>
      </w:r>
    </w:p>
    <w:p w:rsidR="0052356C" w:rsidRDefault="0052356C" w:rsidP="0052356C">
      <w:pPr>
        <w:numPr>
          <w:ilvl w:val="0"/>
          <w:numId w:val="1"/>
        </w:numPr>
        <w:spacing w:after="0"/>
        <w:ind w:right="51" w:hanging="360"/>
      </w:pPr>
      <w:r>
        <w:lastRenderedPageBreak/>
        <w:t>No major complaints.</w:t>
      </w:r>
    </w:p>
    <w:p w:rsidR="0052356C" w:rsidRDefault="0052356C" w:rsidP="0052356C">
      <w:pPr>
        <w:numPr>
          <w:ilvl w:val="0"/>
          <w:numId w:val="1"/>
        </w:numPr>
        <w:spacing w:after="0"/>
        <w:ind w:right="51" w:hanging="360"/>
      </w:pPr>
      <w:r>
        <w:t>PHP Lectures are boring.</w:t>
      </w:r>
    </w:p>
    <w:p w:rsidR="0052356C" w:rsidRDefault="0052356C" w:rsidP="0052356C">
      <w:pPr>
        <w:numPr>
          <w:ilvl w:val="0"/>
          <w:numId w:val="1"/>
        </w:numPr>
        <w:spacing w:after="0"/>
        <w:ind w:right="51" w:hanging="360"/>
      </w:pPr>
      <w:r>
        <w:t>People are slightly worried about how the PHP class test will go – primarily with regards to what it will look like.</w:t>
      </w:r>
    </w:p>
    <w:p w:rsidR="0052356C" w:rsidRDefault="0052356C" w:rsidP="0052356C">
      <w:pPr>
        <w:spacing w:after="0"/>
        <w:ind w:left="825" w:right="51" w:firstLine="0"/>
      </w:pPr>
    </w:p>
    <w:p w:rsidR="00B44EAA" w:rsidRDefault="00B44EAA">
      <w:pPr>
        <w:spacing w:after="0" w:line="259" w:lineRule="auto"/>
        <w:ind w:left="0" w:firstLine="0"/>
      </w:pPr>
    </w:p>
    <w:tbl>
      <w:tblPr>
        <w:tblStyle w:val="TableGrid"/>
        <w:tblW w:w="9362" w:type="dxa"/>
        <w:tblInd w:w="6" w:type="dxa"/>
        <w:tblCellMar>
          <w:top w:w="0" w:type="dxa"/>
          <w:left w:w="114" w:type="dxa"/>
          <w:bottom w:w="0" w:type="dxa"/>
          <w:right w:w="115" w:type="dxa"/>
        </w:tblCellMar>
        <w:tblLook w:val="04A0" w:firstRow="1" w:lastRow="0" w:firstColumn="1" w:lastColumn="0" w:noHBand="0" w:noVBand="1"/>
      </w:tblPr>
      <w:tblGrid>
        <w:gridCol w:w="2040"/>
        <w:gridCol w:w="7322"/>
      </w:tblGrid>
      <w:tr w:rsidR="00B44EAA">
        <w:trPr>
          <w:trHeight w:val="615"/>
        </w:trPr>
        <w:tc>
          <w:tcPr>
            <w:tcW w:w="2040" w:type="dxa"/>
            <w:tcBorders>
              <w:top w:val="single" w:sz="6" w:space="0" w:color="6AA84F"/>
              <w:left w:val="single" w:sz="6" w:space="0" w:color="6AA84F"/>
              <w:bottom w:val="single" w:sz="6" w:space="0" w:color="6AA84F"/>
              <w:right w:val="single" w:sz="6" w:space="0" w:color="6AA84F"/>
            </w:tcBorders>
            <w:shd w:val="clear" w:color="auto" w:fill="6AA84F"/>
            <w:vAlign w:val="center"/>
          </w:tcPr>
          <w:p w:rsidR="00B44EAA" w:rsidRDefault="0052356C">
            <w:pPr>
              <w:spacing w:after="0" w:line="259" w:lineRule="auto"/>
              <w:ind w:left="0" w:firstLine="0"/>
              <w:jc w:val="center"/>
            </w:pPr>
            <w:r>
              <w:rPr>
                <w:rFonts w:ascii="Trebuchet MS" w:eastAsia="Trebuchet MS" w:hAnsi="Trebuchet MS" w:cs="Trebuchet MS"/>
                <w:color w:val="FFFFFF"/>
                <w:sz w:val="32"/>
              </w:rPr>
              <w:t>CSCU9YM</w:t>
            </w:r>
            <w:r w:rsidR="0054661F">
              <w:rPr>
                <w:rFonts w:ascii="Trebuchet MS" w:eastAsia="Trebuchet MS" w:hAnsi="Trebuchet MS" w:cs="Trebuchet MS"/>
                <w:color w:val="FFFFFF"/>
                <w:sz w:val="32"/>
              </w:rPr>
              <w:t xml:space="preserve"> </w:t>
            </w:r>
          </w:p>
        </w:tc>
        <w:tc>
          <w:tcPr>
            <w:tcW w:w="7322" w:type="dxa"/>
            <w:tcBorders>
              <w:top w:val="single" w:sz="6" w:space="0" w:color="6AA84F"/>
              <w:left w:val="single" w:sz="6" w:space="0" w:color="6AA84F"/>
              <w:bottom w:val="single" w:sz="6" w:space="0" w:color="6AA84F"/>
              <w:right w:val="single" w:sz="6" w:space="0" w:color="6AA84F"/>
            </w:tcBorders>
            <w:vAlign w:val="center"/>
          </w:tcPr>
          <w:p w:rsidR="00B44EAA" w:rsidRDefault="0052356C">
            <w:pPr>
              <w:spacing w:after="0" w:line="259" w:lineRule="auto"/>
              <w:ind w:left="0" w:firstLine="0"/>
            </w:pPr>
            <w:r>
              <w:rPr>
                <w:rFonts w:ascii="Trebuchet MS" w:eastAsia="Trebuchet MS" w:hAnsi="Trebuchet MS" w:cs="Trebuchet MS"/>
                <w:sz w:val="29"/>
              </w:rPr>
              <w:t>Samantha Haughton</w:t>
            </w:r>
            <w:r w:rsidR="0054661F">
              <w:rPr>
                <w:rFonts w:ascii="Trebuchet MS" w:eastAsia="Trebuchet MS" w:hAnsi="Trebuchet MS" w:cs="Trebuchet MS"/>
                <w:sz w:val="24"/>
              </w:rPr>
              <w:t xml:space="preserve"> </w:t>
            </w:r>
          </w:p>
        </w:tc>
      </w:tr>
    </w:tbl>
    <w:p w:rsidR="00B44EAA" w:rsidRDefault="0054661F">
      <w:pPr>
        <w:spacing w:after="226" w:line="259" w:lineRule="auto"/>
        <w:ind w:left="0" w:firstLine="0"/>
      </w:pPr>
      <w:r>
        <w:rPr>
          <w:sz w:val="12"/>
        </w:rPr>
        <w:t xml:space="preserve"> </w:t>
      </w:r>
    </w:p>
    <w:p w:rsidR="00B44EAA" w:rsidRDefault="0052356C" w:rsidP="0052356C">
      <w:pPr>
        <w:numPr>
          <w:ilvl w:val="0"/>
          <w:numId w:val="1"/>
        </w:numPr>
        <w:spacing w:after="0"/>
        <w:ind w:right="51" w:hanging="360"/>
      </w:pPr>
      <w:r>
        <w:t>Dr Maharaj is a good lecturer and enthusiastic.</w:t>
      </w:r>
    </w:p>
    <w:p w:rsidR="0052356C" w:rsidRDefault="0052356C" w:rsidP="0052356C">
      <w:pPr>
        <w:numPr>
          <w:ilvl w:val="0"/>
          <w:numId w:val="1"/>
        </w:numPr>
        <w:spacing w:after="0"/>
        <w:ind w:right="51" w:hanging="360"/>
      </w:pPr>
      <w:r>
        <w:t>Overall the module is well liked and the link between practicals and lectures is appreciated.</w:t>
      </w:r>
    </w:p>
    <w:p w:rsidR="0060369E" w:rsidRDefault="0060369E" w:rsidP="0052356C">
      <w:pPr>
        <w:numPr>
          <w:ilvl w:val="0"/>
          <w:numId w:val="1"/>
        </w:numPr>
        <w:spacing w:after="0"/>
        <w:ind w:right="51" w:hanging="360"/>
      </w:pPr>
      <w:r>
        <w:t>More practicals to prepare for the assignment would be welcomed.</w:t>
      </w:r>
    </w:p>
    <w:p w:rsidR="0060369E" w:rsidRDefault="0060369E" w:rsidP="0060369E">
      <w:pPr>
        <w:spacing w:after="0"/>
        <w:ind w:right="51"/>
      </w:pPr>
    </w:p>
    <w:p w:rsidR="0060369E" w:rsidRDefault="0060369E" w:rsidP="0060369E">
      <w:pPr>
        <w:spacing w:after="0"/>
        <w:ind w:right="51"/>
      </w:pPr>
    </w:p>
    <w:tbl>
      <w:tblPr>
        <w:tblStyle w:val="TableGrid"/>
        <w:tblW w:w="9362" w:type="dxa"/>
        <w:tblInd w:w="6" w:type="dxa"/>
        <w:tblCellMar>
          <w:top w:w="0" w:type="dxa"/>
          <w:left w:w="114" w:type="dxa"/>
          <w:bottom w:w="0" w:type="dxa"/>
          <w:right w:w="115" w:type="dxa"/>
        </w:tblCellMar>
        <w:tblLook w:val="04A0" w:firstRow="1" w:lastRow="0" w:firstColumn="1" w:lastColumn="0" w:noHBand="0" w:noVBand="1"/>
      </w:tblPr>
      <w:tblGrid>
        <w:gridCol w:w="2040"/>
        <w:gridCol w:w="7322"/>
      </w:tblGrid>
      <w:tr w:rsidR="00B44EAA">
        <w:trPr>
          <w:trHeight w:val="615"/>
        </w:trPr>
        <w:tc>
          <w:tcPr>
            <w:tcW w:w="2040" w:type="dxa"/>
            <w:tcBorders>
              <w:top w:val="single" w:sz="6" w:space="0" w:color="6AA84F"/>
              <w:left w:val="single" w:sz="6" w:space="0" w:color="6AA84F"/>
              <w:bottom w:val="single" w:sz="6" w:space="0" w:color="6AA84F"/>
              <w:right w:val="single" w:sz="6" w:space="0" w:color="6AA84F"/>
            </w:tcBorders>
            <w:shd w:val="clear" w:color="auto" w:fill="6AA84F"/>
            <w:vAlign w:val="center"/>
          </w:tcPr>
          <w:p w:rsidR="00B44EAA" w:rsidRDefault="0054661F">
            <w:pPr>
              <w:spacing w:after="0" w:line="259" w:lineRule="auto"/>
              <w:ind w:left="0" w:right="24" w:firstLine="0"/>
              <w:jc w:val="center"/>
            </w:pPr>
            <w:r>
              <w:rPr>
                <w:rFonts w:ascii="Trebuchet MS" w:eastAsia="Trebuchet MS" w:hAnsi="Trebuchet MS" w:cs="Trebuchet MS"/>
                <w:color w:val="FFFFFF"/>
                <w:sz w:val="32"/>
              </w:rPr>
              <w:t>C</w:t>
            </w:r>
            <w:r w:rsidR="0060369E">
              <w:rPr>
                <w:rFonts w:ascii="Trebuchet MS" w:eastAsia="Trebuchet MS" w:hAnsi="Trebuchet MS" w:cs="Trebuchet MS"/>
                <w:color w:val="FFFFFF"/>
                <w:sz w:val="32"/>
              </w:rPr>
              <w:t>SCU9YH</w:t>
            </w:r>
          </w:p>
        </w:tc>
        <w:tc>
          <w:tcPr>
            <w:tcW w:w="7322" w:type="dxa"/>
            <w:tcBorders>
              <w:top w:val="single" w:sz="6" w:space="0" w:color="6AA84F"/>
              <w:left w:val="single" w:sz="6" w:space="0" w:color="6AA84F"/>
              <w:bottom w:val="single" w:sz="6" w:space="0" w:color="6AA84F"/>
              <w:right w:val="single" w:sz="6" w:space="0" w:color="6AA84F"/>
            </w:tcBorders>
            <w:vAlign w:val="center"/>
          </w:tcPr>
          <w:p w:rsidR="00B44EAA" w:rsidRDefault="0060369E">
            <w:pPr>
              <w:spacing w:after="0" w:line="259" w:lineRule="auto"/>
              <w:ind w:left="0" w:firstLine="0"/>
            </w:pPr>
            <w:r>
              <w:rPr>
                <w:rFonts w:ascii="Trebuchet MS" w:eastAsia="Trebuchet MS" w:hAnsi="Trebuchet MS" w:cs="Trebuchet MS"/>
                <w:sz w:val="29"/>
              </w:rPr>
              <w:t>Michael Baylis</w:t>
            </w:r>
          </w:p>
        </w:tc>
      </w:tr>
    </w:tbl>
    <w:p w:rsidR="00B44EAA" w:rsidRDefault="0054661F">
      <w:pPr>
        <w:spacing w:after="226" w:line="259" w:lineRule="auto"/>
        <w:ind w:left="0" w:firstLine="0"/>
      </w:pPr>
      <w:r>
        <w:rPr>
          <w:sz w:val="12"/>
        </w:rPr>
        <w:t xml:space="preserve"> </w:t>
      </w:r>
    </w:p>
    <w:p w:rsidR="00B44EAA" w:rsidRDefault="0060369E">
      <w:pPr>
        <w:numPr>
          <w:ilvl w:val="0"/>
          <w:numId w:val="1"/>
        </w:numPr>
        <w:ind w:right="51" w:hanging="360"/>
      </w:pPr>
      <w:r>
        <w:t>Nice mix of practicals and lectures.</w:t>
      </w:r>
    </w:p>
    <w:p w:rsidR="0060369E" w:rsidRDefault="0060369E">
      <w:pPr>
        <w:numPr>
          <w:ilvl w:val="0"/>
          <w:numId w:val="1"/>
        </w:numPr>
        <w:ind w:right="51" w:hanging="360"/>
      </w:pPr>
      <w:r>
        <w:t>Emulator used for Android is rubbish.</w:t>
      </w:r>
    </w:p>
    <w:p w:rsidR="00B44EAA" w:rsidRDefault="0054661F">
      <w:pPr>
        <w:spacing w:after="0" w:line="259" w:lineRule="auto"/>
        <w:ind w:left="0" w:firstLine="0"/>
      </w:pPr>
      <w:r>
        <w:t xml:space="preserve"> </w:t>
      </w:r>
    </w:p>
    <w:tbl>
      <w:tblPr>
        <w:tblStyle w:val="TableGrid"/>
        <w:tblW w:w="9362" w:type="dxa"/>
        <w:tblInd w:w="6" w:type="dxa"/>
        <w:tblCellMar>
          <w:top w:w="0" w:type="dxa"/>
          <w:left w:w="114" w:type="dxa"/>
          <w:bottom w:w="0" w:type="dxa"/>
          <w:right w:w="115" w:type="dxa"/>
        </w:tblCellMar>
        <w:tblLook w:val="04A0" w:firstRow="1" w:lastRow="0" w:firstColumn="1" w:lastColumn="0" w:noHBand="0" w:noVBand="1"/>
      </w:tblPr>
      <w:tblGrid>
        <w:gridCol w:w="2040"/>
        <w:gridCol w:w="7322"/>
      </w:tblGrid>
      <w:tr w:rsidR="00B44EAA">
        <w:trPr>
          <w:trHeight w:val="615"/>
        </w:trPr>
        <w:tc>
          <w:tcPr>
            <w:tcW w:w="2040" w:type="dxa"/>
            <w:tcBorders>
              <w:top w:val="single" w:sz="6" w:space="0" w:color="6AA84F"/>
              <w:left w:val="single" w:sz="6" w:space="0" w:color="6AA84F"/>
              <w:bottom w:val="single" w:sz="6" w:space="0" w:color="6AA84F"/>
              <w:right w:val="single" w:sz="6" w:space="0" w:color="6AA84F"/>
            </w:tcBorders>
            <w:shd w:val="clear" w:color="auto" w:fill="6AA84F"/>
            <w:vAlign w:val="center"/>
          </w:tcPr>
          <w:p w:rsidR="00B44EAA" w:rsidRDefault="00E8737E">
            <w:pPr>
              <w:spacing w:after="0" w:line="259" w:lineRule="auto"/>
              <w:ind w:left="0" w:right="10" w:firstLine="0"/>
              <w:jc w:val="center"/>
            </w:pPr>
            <w:r>
              <w:rPr>
                <w:rFonts w:ascii="Trebuchet MS" w:eastAsia="Trebuchet MS" w:hAnsi="Trebuchet MS" w:cs="Trebuchet MS"/>
                <w:color w:val="FFFFFF"/>
                <w:sz w:val="32"/>
              </w:rPr>
              <w:t>CSCU9YW</w:t>
            </w:r>
          </w:p>
        </w:tc>
        <w:tc>
          <w:tcPr>
            <w:tcW w:w="7322" w:type="dxa"/>
            <w:tcBorders>
              <w:top w:val="single" w:sz="6" w:space="0" w:color="6AA84F"/>
              <w:left w:val="single" w:sz="6" w:space="0" w:color="6AA84F"/>
              <w:bottom w:val="single" w:sz="6" w:space="0" w:color="6AA84F"/>
              <w:right w:val="single" w:sz="6" w:space="0" w:color="6AA84F"/>
            </w:tcBorders>
            <w:vAlign w:val="center"/>
          </w:tcPr>
          <w:p w:rsidR="00B44EAA" w:rsidRDefault="00E8737E">
            <w:pPr>
              <w:spacing w:after="0" w:line="259" w:lineRule="auto"/>
              <w:ind w:left="0" w:firstLine="0"/>
            </w:pPr>
            <w:r w:rsidRPr="00E8737E">
              <w:rPr>
                <w:rFonts w:ascii="Trebuchet MS" w:eastAsia="Trebuchet MS" w:hAnsi="Trebuchet MS" w:cs="Trebuchet MS"/>
                <w:sz w:val="29"/>
              </w:rPr>
              <w:t>Celine Addie-Lagorio</w:t>
            </w:r>
          </w:p>
        </w:tc>
      </w:tr>
    </w:tbl>
    <w:p w:rsidR="00B44EAA" w:rsidRDefault="0054661F">
      <w:pPr>
        <w:spacing w:after="226" w:line="259" w:lineRule="auto"/>
        <w:ind w:left="0" w:firstLine="0"/>
      </w:pPr>
      <w:r>
        <w:rPr>
          <w:sz w:val="12"/>
        </w:rPr>
        <w:t xml:space="preserve"> </w:t>
      </w:r>
    </w:p>
    <w:p w:rsidR="00B44EAA" w:rsidRDefault="00E8737E">
      <w:pPr>
        <w:numPr>
          <w:ilvl w:val="0"/>
          <w:numId w:val="1"/>
        </w:numPr>
        <w:ind w:right="51" w:hanging="360"/>
      </w:pPr>
      <w:r>
        <w:t>4 people responded to requests for comments</w:t>
      </w:r>
    </w:p>
    <w:p w:rsidR="00E8737E" w:rsidRDefault="00E8737E">
      <w:pPr>
        <w:numPr>
          <w:ilvl w:val="0"/>
          <w:numId w:val="1"/>
        </w:numPr>
        <w:ind w:right="51" w:hanging="360"/>
      </w:pPr>
      <w:r>
        <w:t>Practical sessions are broken for 3-4 students, don’t know how to fix it. Concerns have been raised about whether they will receive the checkpoints for the work they have completed.</w:t>
      </w:r>
    </w:p>
    <w:p w:rsidR="00E8737E" w:rsidRDefault="00E8737E">
      <w:pPr>
        <w:numPr>
          <w:ilvl w:val="0"/>
          <w:numId w:val="1"/>
        </w:numPr>
        <w:ind w:right="51" w:hanging="360"/>
      </w:pPr>
      <w:r>
        <w:t>Lecture content can be dry and boring.</w:t>
      </w:r>
    </w:p>
    <w:p w:rsidR="00E8737E" w:rsidRDefault="00E8737E">
      <w:pPr>
        <w:numPr>
          <w:ilvl w:val="0"/>
          <w:numId w:val="1"/>
        </w:numPr>
        <w:ind w:right="51" w:hanging="360"/>
      </w:pPr>
      <w:r>
        <w:t>Content is a bit out of date.</w:t>
      </w:r>
    </w:p>
    <w:p w:rsidR="00E8737E" w:rsidRDefault="00E8737E">
      <w:pPr>
        <w:numPr>
          <w:ilvl w:val="0"/>
          <w:numId w:val="1"/>
        </w:numPr>
        <w:ind w:right="51" w:hanging="360"/>
      </w:pPr>
      <w:r>
        <w:t>Suggested node.js and Ruby-on-Rails.</w:t>
      </w:r>
    </w:p>
    <w:p w:rsidR="00E8737E" w:rsidRDefault="00E8737E" w:rsidP="00E8737E">
      <w:pPr>
        <w:ind w:right="51"/>
      </w:pPr>
    </w:p>
    <w:p w:rsidR="00B44EAA" w:rsidRDefault="0054661F">
      <w:pPr>
        <w:spacing w:after="0" w:line="259" w:lineRule="auto"/>
        <w:ind w:left="0" w:firstLine="0"/>
      </w:pPr>
      <w:r>
        <w:t xml:space="preserve"> </w:t>
      </w:r>
    </w:p>
    <w:tbl>
      <w:tblPr>
        <w:tblStyle w:val="TableGrid"/>
        <w:tblW w:w="9362" w:type="dxa"/>
        <w:tblInd w:w="6" w:type="dxa"/>
        <w:tblCellMar>
          <w:top w:w="0" w:type="dxa"/>
          <w:left w:w="114" w:type="dxa"/>
          <w:bottom w:w="0" w:type="dxa"/>
          <w:right w:w="115" w:type="dxa"/>
        </w:tblCellMar>
        <w:tblLook w:val="04A0" w:firstRow="1" w:lastRow="0" w:firstColumn="1" w:lastColumn="0" w:noHBand="0" w:noVBand="1"/>
      </w:tblPr>
      <w:tblGrid>
        <w:gridCol w:w="2040"/>
        <w:gridCol w:w="7322"/>
      </w:tblGrid>
      <w:tr w:rsidR="00B44EAA">
        <w:trPr>
          <w:trHeight w:val="615"/>
        </w:trPr>
        <w:tc>
          <w:tcPr>
            <w:tcW w:w="2040" w:type="dxa"/>
            <w:tcBorders>
              <w:top w:val="single" w:sz="6" w:space="0" w:color="6AA84F"/>
              <w:left w:val="single" w:sz="6" w:space="0" w:color="6AA84F"/>
              <w:bottom w:val="single" w:sz="6" w:space="0" w:color="6AA84F"/>
              <w:right w:val="single" w:sz="6" w:space="0" w:color="6AA84F"/>
            </w:tcBorders>
            <w:shd w:val="clear" w:color="auto" w:fill="6AA84F"/>
            <w:vAlign w:val="center"/>
          </w:tcPr>
          <w:p w:rsidR="00B44EAA" w:rsidRDefault="00E8737E">
            <w:pPr>
              <w:spacing w:after="0" w:line="259" w:lineRule="auto"/>
              <w:ind w:left="0" w:right="11" w:firstLine="0"/>
              <w:jc w:val="center"/>
            </w:pPr>
            <w:r>
              <w:rPr>
                <w:rFonts w:ascii="Trebuchet MS" w:eastAsia="Trebuchet MS" w:hAnsi="Trebuchet MS" w:cs="Trebuchet MS"/>
                <w:color w:val="FFFFFF"/>
                <w:sz w:val="32"/>
              </w:rPr>
              <w:t>CSCU9YO</w:t>
            </w:r>
            <w:r w:rsidR="0054661F">
              <w:rPr>
                <w:rFonts w:ascii="Trebuchet MS" w:eastAsia="Trebuchet MS" w:hAnsi="Trebuchet MS" w:cs="Trebuchet MS"/>
                <w:color w:val="FFFFFF"/>
                <w:sz w:val="32"/>
              </w:rPr>
              <w:t xml:space="preserve"> </w:t>
            </w:r>
          </w:p>
        </w:tc>
        <w:tc>
          <w:tcPr>
            <w:tcW w:w="7322" w:type="dxa"/>
            <w:tcBorders>
              <w:top w:val="single" w:sz="6" w:space="0" w:color="6AA84F"/>
              <w:left w:val="single" w:sz="6" w:space="0" w:color="6AA84F"/>
              <w:bottom w:val="single" w:sz="6" w:space="0" w:color="6AA84F"/>
              <w:right w:val="single" w:sz="6" w:space="0" w:color="6AA84F"/>
            </w:tcBorders>
            <w:vAlign w:val="center"/>
          </w:tcPr>
          <w:p w:rsidR="00B44EAA" w:rsidRDefault="00E8737E">
            <w:pPr>
              <w:spacing w:after="0" w:line="259" w:lineRule="auto"/>
              <w:ind w:left="0" w:firstLine="0"/>
            </w:pPr>
            <w:r w:rsidRPr="00E8737E">
              <w:rPr>
                <w:rFonts w:ascii="Trebuchet MS" w:eastAsia="Trebuchet MS" w:hAnsi="Trebuchet MS" w:cs="Trebuchet MS"/>
                <w:sz w:val="29"/>
              </w:rPr>
              <w:t>Celine Addie-Lagorio</w:t>
            </w:r>
          </w:p>
        </w:tc>
      </w:tr>
    </w:tbl>
    <w:p w:rsidR="00B44EAA" w:rsidRDefault="0054661F">
      <w:pPr>
        <w:spacing w:after="226" w:line="259" w:lineRule="auto"/>
        <w:ind w:left="0" w:firstLine="0"/>
      </w:pPr>
      <w:r>
        <w:rPr>
          <w:sz w:val="12"/>
        </w:rPr>
        <w:t xml:space="preserve"> </w:t>
      </w:r>
    </w:p>
    <w:p w:rsidR="00B44EAA" w:rsidRDefault="00E8737E">
      <w:pPr>
        <w:numPr>
          <w:ilvl w:val="0"/>
          <w:numId w:val="1"/>
        </w:numPr>
        <w:ind w:right="51" w:hanging="360"/>
      </w:pPr>
      <w:r>
        <w:t>Practicals are more independent than usual, which is liked.</w:t>
      </w:r>
    </w:p>
    <w:p w:rsidR="00E8737E" w:rsidRDefault="00E8737E">
      <w:pPr>
        <w:numPr>
          <w:ilvl w:val="0"/>
          <w:numId w:val="1"/>
        </w:numPr>
        <w:ind w:right="51" w:hanging="360"/>
      </w:pPr>
      <w:r>
        <w:lastRenderedPageBreak/>
        <w:t>Website wasn’t updated to reflect the details of the module before the semester started so it wasn’t selected as an option.</w:t>
      </w:r>
    </w:p>
    <w:p w:rsidR="00B44EAA" w:rsidRDefault="0054661F">
      <w:pPr>
        <w:spacing w:after="0" w:line="259" w:lineRule="auto"/>
        <w:ind w:left="0" w:firstLine="0"/>
      </w:pPr>
      <w:r>
        <w:t xml:space="preserve"> </w:t>
      </w:r>
    </w:p>
    <w:tbl>
      <w:tblPr>
        <w:tblStyle w:val="TableGrid"/>
        <w:tblW w:w="9362" w:type="dxa"/>
        <w:tblInd w:w="6" w:type="dxa"/>
        <w:tblCellMar>
          <w:top w:w="0" w:type="dxa"/>
          <w:left w:w="114" w:type="dxa"/>
          <w:bottom w:w="0" w:type="dxa"/>
          <w:right w:w="115" w:type="dxa"/>
        </w:tblCellMar>
        <w:tblLook w:val="04A0" w:firstRow="1" w:lastRow="0" w:firstColumn="1" w:lastColumn="0" w:noHBand="0" w:noVBand="1"/>
      </w:tblPr>
      <w:tblGrid>
        <w:gridCol w:w="2040"/>
        <w:gridCol w:w="7322"/>
      </w:tblGrid>
      <w:tr w:rsidR="00B44EAA">
        <w:trPr>
          <w:trHeight w:val="615"/>
        </w:trPr>
        <w:tc>
          <w:tcPr>
            <w:tcW w:w="2040" w:type="dxa"/>
            <w:tcBorders>
              <w:top w:val="single" w:sz="6" w:space="0" w:color="6AA84F"/>
              <w:left w:val="single" w:sz="6" w:space="0" w:color="6AA84F"/>
              <w:bottom w:val="single" w:sz="6" w:space="0" w:color="6AA84F"/>
              <w:right w:val="single" w:sz="6" w:space="0" w:color="6AA84F"/>
            </w:tcBorders>
            <w:shd w:val="clear" w:color="auto" w:fill="6AA84F"/>
            <w:vAlign w:val="center"/>
          </w:tcPr>
          <w:p w:rsidR="00B44EAA" w:rsidRDefault="0054661F">
            <w:pPr>
              <w:spacing w:after="0" w:line="259" w:lineRule="auto"/>
              <w:ind w:left="0" w:right="24" w:firstLine="0"/>
              <w:jc w:val="center"/>
            </w:pPr>
            <w:r>
              <w:rPr>
                <w:rFonts w:ascii="Trebuchet MS" w:eastAsia="Trebuchet MS" w:hAnsi="Trebuchet MS" w:cs="Trebuchet MS"/>
                <w:color w:val="FFFFFF"/>
                <w:sz w:val="32"/>
              </w:rPr>
              <w:t xml:space="preserve">CSCU9Z* </w:t>
            </w:r>
          </w:p>
        </w:tc>
        <w:tc>
          <w:tcPr>
            <w:tcW w:w="7322" w:type="dxa"/>
            <w:tcBorders>
              <w:top w:val="single" w:sz="6" w:space="0" w:color="6AA84F"/>
              <w:left w:val="single" w:sz="6" w:space="0" w:color="6AA84F"/>
              <w:bottom w:val="single" w:sz="6" w:space="0" w:color="6AA84F"/>
              <w:right w:val="single" w:sz="6" w:space="0" w:color="6AA84F"/>
            </w:tcBorders>
            <w:vAlign w:val="center"/>
          </w:tcPr>
          <w:p w:rsidR="00B44EAA" w:rsidRDefault="00E8737E">
            <w:pPr>
              <w:spacing w:after="0" w:line="259" w:lineRule="auto"/>
              <w:ind w:left="0" w:firstLine="0"/>
            </w:pPr>
            <w:r>
              <w:rPr>
                <w:rFonts w:ascii="Trebuchet MS" w:eastAsia="Trebuchet MS" w:hAnsi="Trebuchet MS" w:cs="Trebuchet MS"/>
                <w:sz w:val="29"/>
              </w:rPr>
              <w:t>Kaspian Oaken</w:t>
            </w:r>
            <w:r w:rsidR="0054661F">
              <w:rPr>
                <w:rFonts w:ascii="Trebuchet MS" w:eastAsia="Trebuchet MS" w:hAnsi="Trebuchet MS" w:cs="Trebuchet MS"/>
              </w:rPr>
              <w:t xml:space="preserve"> </w:t>
            </w:r>
          </w:p>
        </w:tc>
      </w:tr>
    </w:tbl>
    <w:p w:rsidR="00B44EAA" w:rsidRDefault="0054661F">
      <w:pPr>
        <w:spacing w:after="226" w:line="259" w:lineRule="auto"/>
        <w:ind w:left="0" w:firstLine="0"/>
        <w:rPr>
          <w:sz w:val="12"/>
        </w:rPr>
      </w:pPr>
      <w:r>
        <w:rPr>
          <w:sz w:val="12"/>
        </w:rPr>
        <w:t xml:space="preserve"> </w:t>
      </w:r>
    </w:p>
    <w:p w:rsidR="0022484A" w:rsidRDefault="0022484A" w:rsidP="0022484A">
      <w:pPr>
        <w:numPr>
          <w:ilvl w:val="0"/>
          <w:numId w:val="1"/>
        </w:numPr>
        <w:ind w:right="51" w:hanging="360"/>
      </w:pPr>
      <w:r>
        <w:t>Changes in semester dates, and the move from 40-&gt;60 credits, has impacted greatly.</w:t>
      </w:r>
    </w:p>
    <w:p w:rsidR="0022484A" w:rsidRDefault="0022484A" w:rsidP="0022484A">
      <w:pPr>
        <w:numPr>
          <w:ilvl w:val="0"/>
          <w:numId w:val="1"/>
        </w:numPr>
        <w:ind w:right="51" w:hanging="360"/>
      </w:pPr>
      <w:r>
        <w:t>Deadline has been changed:- moved closer to the end of teaching to help students.</w:t>
      </w:r>
    </w:p>
    <w:p w:rsidR="0022484A" w:rsidRDefault="0022484A" w:rsidP="0022484A">
      <w:pPr>
        <w:numPr>
          <w:ilvl w:val="0"/>
          <w:numId w:val="1"/>
        </w:numPr>
        <w:ind w:right="51" w:hanging="360"/>
      </w:pPr>
      <w:r>
        <w:t>Posters :- currently in hand, waiting on them to be displayed.</w:t>
      </w:r>
    </w:p>
    <w:p w:rsidR="0022484A" w:rsidRDefault="0022484A" w:rsidP="0022484A">
      <w:pPr>
        <w:numPr>
          <w:ilvl w:val="0"/>
          <w:numId w:val="1"/>
        </w:numPr>
        <w:ind w:right="51" w:hanging="360"/>
      </w:pPr>
      <w:r>
        <w:t>It was felt that some people picked projects from supervisors and perhaps didn’t really understand the full scope of the project. More detailed information on the website would be appreciated to avoid the same problem for future years.</w:t>
      </w:r>
    </w:p>
    <w:p w:rsidR="0022484A" w:rsidRDefault="0022484A" w:rsidP="0022484A">
      <w:pPr>
        <w:numPr>
          <w:ilvl w:val="0"/>
          <w:numId w:val="1"/>
        </w:numPr>
        <w:ind w:right="51" w:hanging="360"/>
      </w:pPr>
      <w:r>
        <w:t>It is felt that there is inconsistency between supervisors on the length of the interim report, referencing system to be used, deadlines, and so on. It was felt that this gives rise to the feeling that some people are having an easier time than others.</w:t>
      </w:r>
    </w:p>
    <w:p w:rsidR="0022484A" w:rsidRDefault="0022484A" w:rsidP="0022484A">
      <w:pPr>
        <w:numPr>
          <w:ilvl w:val="0"/>
          <w:numId w:val="1"/>
        </w:numPr>
        <w:ind w:right="51" w:hanging="360"/>
      </w:pPr>
      <w:r>
        <w:t>The general feeling is that organisation inside the module requires a lot of work</w:t>
      </w:r>
    </w:p>
    <w:p w:rsidR="0022484A" w:rsidRDefault="0022484A" w:rsidP="0022484A">
      <w:pPr>
        <w:numPr>
          <w:ilvl w:val="0"/>
          <w:numId w:val="1"/>
        </w:numPr>
        <w:ind w:right="51" w:hanging="360"/>
      </w:pPr>
      <w:r>
        <w:t>It is also felt that the module website is out of date. It could be made to look like the other module pages, and populated with current content.</w:t>
      </w:r>
    </w:p>
    <w:p w:rsidR="0022484A" w:rsidRDefault="0022484A" w:rsidP="0022484A">
      <w:pPr>
        <w:numPr>
          <w:ilvl w:val="0"/>
          <w:numId w:val="1"/>
        </w:numPr>
        <w:ind w:right="51" w:hanging="360"/>
      </w:pPr>
      <w:r>
        <w:t>Current projects on the website haven’t been updated to reflect the projects being undertaken this year – restricting choice for 3</w:t>
      </w:r>
      <w:r w:rsidRPr="0022484A">
        <w:rPr>
          <w:vertAlign w:val="superscript"/>
        </w:rPr>
        <w:t>rd</w:t>
      </w:r>
      <w:r>
        <w:t xml:space="preserve"> years.</w:t>
      </w:r>
    </w:p>
    <w:p w:rsidR="0022484A" w:rsidRDefault="0022484A" w:rsidP="0022484A">
      <w:pPr>
        <w:numPr>
          <w:ilvl w:val="0"/>
          <w:numId w:val="1"/>
        </w:numPr>
        <w:ind w:right="51" w:hanging="360"/>
      </w:pPr>
      <w:r>
        <w:t xml:space="preserve">Appreciation and awareness that Dr Jones has taken over the module this year after Ken Turner retired, and that </w:t>
      </w:r>
      <w:r w:rsidR="0054661F">
        <w:t>work is being undertaken to streamline the module and bring it into line with the rest of the department module pages.</w:t>
      </w:r>
      <w:bookmarkStart w:id="0" w:name="_GoBack"/>
      <w:bookmarkEnd w:id="0"/>
    </w:p>
    <w:p w:rsidR="0022484A" w:rsidRDefault="0022484A">
      <w:pPr>
        <w:spacing w:after="226" w:line="259" w:lineRule="auto"/>
        <w:ind w:left="0" w:firstLine="0"/>
      </w:pPr>
    </w:p>
    <w:p w:rsidR="00B44EAA" w:rsidRDefault="0054661F">
      <w:pPr>
        <w:pStyle w:val="Heading1"/>
        <w:ind w:left="-5"/>
      </w:pPr>
      <w:r>
        <w:t xml:space="preserve">Feedback for Postgraduate Courses </w:t>
      </w:r>
    </w:p>
    <w:p w:rsidR="00B44EAA" w:rsidRDefault="0054661F" w:rsidP="00E8737E">
      <w:pPr>
        <w:spacing w:after="0" w:line="259" w:lineRule="auto"/>
        <w:ind w:left="0" w:firstLine="0"/>
        <w:rPr>
          <w:rFonts w:ascii="Trebuchet MS" w:eastAsia="Trebuchet MS" w:hAnsi="Trebuchet MS" w:cs="Trebuchet MS"/>
          <w:sz w:val="32"/>
        </w:rPr>
      </w:pPr>
      <w:r>
        <w:rPr>
          <w:rFonts w:ascii="Trebuchet MS" w:eastAsia="Trebuchet MS" w:hAnsi="Trebuchet MS" w:cs="Trebuchet MS"/>
          <w:sz w:val="32"/>
        </w:rPr>
        <w:t xml:space="preserve"> </w:t>
      </w:r>
    </w:p>
    <w:p w:rsidR="00E8737E" w:rsidRDefault="00E8737E" w:rsidP="00E8737E">
      <w:pPr>
        <w:spacing w:after="0" w:line="259" w:lineRule="auto"/>
        <w:ind w:left="0" w:firstLine="0"/>
      </w:pPr>
    </w:p>
    <w:p w:rsidR="00B44EAA" w:rsidRDefault="0054661F" w:rsidP="00E8737E">
      <w:pPr>
        <w:spacing w:after="166" w:line="259" w:lineRule="auto"/>
        <w:ind w:left="0" w:firstLine="0"/>
      </w:pPr>
      <w:r>
        <w:rPr>
          <w:rFonts w:ascii="Trebuchet MS" w:eastAsia="Trebuchet MS" w:hAnsi="Trebuchet MS" w:cs="Trebuchet MS"/>
          <w:sz w:val="17"/>
        </w:rPr>
        <w:t xml:space="preserve"> </w:t>
      </w:r>
      <w:r w:rsidR="00E8737E">
        <w:t>No representatives present for Postgraduate Courses.</w:t>
      </w:r>
    </w:p>
    <w:p w:rsidR="00B44EAA" w:rsidRDefault="0054661F">
      <w:pPr>
        <w:spacing w:after="37" w:line="259" w:lineRule="auto"/>
        <w:ind w:left="0" w:firstLine="0"/>
      </w:pPr>
      <w:r>
        <w:rPr>
          <w:rFonts w:ascii="Trebuchet MS" w:eastAsia="Trebuchet MS" w:hAnsi="Trebuchet MS" w:cs="Trebuchet MS"/>
          <w:sz w:val="32"/>
        </w:rPr>
        <w:t xml:space="preserve"> </w:t>
      </w:r>
    </w:p>
    <w:p w:rsidR="00B44EAA" w:rsidRDefault="0054661F">
      <w:pPr>
        <w:spacing w:after="37" w:line="259" w:lineRule="auto"/>
        <w:ind w:left="0" w:firstLine="0"/>
      </w:pPr>
      <w:r>
        <w:rPr>
          <w:rFonts w:ascii="Trebuchet MS" w:eastAsia="Trebuchet MS" w:hAnsi="Trebuchet MS" w:cs="Trebuchet MS"/>
          <w:sz w:val="32"/>
        </w:rPr>
        <w:t xml:space="preserve"> </w:t>
      </w:r>
    </w:p>
    <w:p w:rsidR="00B44EAA" w:rsidRDefault="0054661F">
      <w:pPr>
        <w:spacing w:after="37" w:line="259" w:lineRule="auto"/>
        <w:ind w:left="0" w:firstLine="0"/>
      </w:pPr>
      <w:r>
        <w:rPr>
          <w:rFonts w:ascii="Trebuchet MS" w:eastAsia="Trebuchet MS" w:hAnsi="Trebuchet MS" w:cs="Trebuchet MS"/>
          <w:sz w:val="32"/>
        </w:rPr>
        <w:t xml:space="preserve"> </w:t>
      </w:r>
    </w:p>
    <w:p w:rsidR="00B44EAA" w:rsidRDefault="0054661F">
      <w:pPr>
        <w:spacing w:after="37" w:line="259" w:lineRule="auto"/>
        <w:ind w:left="0" w:firstLine="0"/>
      </w:pPr>
      <w:r>
        <w:rPr>
          <w:rFonts w:ascii="Trebuchet MS" w:eastAsia="Trebuchet MS" w:hAnsi="Trebuchet MS" w:cs="Trebuchet MS"/>
          <w:sz w:val="32"/>
        </w:rPr>
        <w:t xml:space="preserve"> </w:t>
      </w:r>
    </w:p>
    <w:p w:rsidR="00B44EAA" w:rsidRDefault="0054661F">
      <w:pPr>
        <w:spacing w:after="0" w:line="259" w:lineRule="auto"/>
        <w:ind w:left="0" w:firstLine="0"/>
      </w:pPr>
      <w:r>
        <w:rPr>
          <w:rFonts w:ascii="Trebuchet MS" w:eastAsia="Trebuchet MS" w:hAnsi="Trebuchet MS" w:cs="Trebuchet MS"/>
          <w:sz w:val="32"/>
        </w:rPr>
        <w:t xml:space="preserve"> </w:t>
      </w:r>
    </w:p>
    <w:p w:rsidR="00B44EAA" w:rsidRDefault="0054661F">
      <w:pPr>
        <w:pStyle w:val="Heading1"/>
        <w:ind w:left="-5"/>
      </w:pPr>
      <w:r>
        <w:t xml:space="preserve">Feedback for Personal Development Modules </w:t>
      </w:r>
    </w:p>
    <w:p w:rsidR="00B44EAA" w:rsidRDefault="0054661F">
      <w:pPr>
        <w:spacing w:after="0" w:line="259" w:lineRule="auto"/>
        <w:ind w:left="0" w:firstLine="0"/>
      </w:pPr>
      <w:r>
        <w:rPr>
          <w:rFonts w:ascii="Trebuchet MS" w:eastAsia="Trebuchet MS" w:hAnsi="Trebuchet MS" w:cs="Trebuchet MS"/>
          <w:sz w:val="32"/>
        </w:rPr>
        <w:t xml:space="preserve"> </w:t>
      </w:r>
    </w:p>
    <w:p w:rsidR="00B44EAA" w:rsidRDefault="00E8737E">
      <w:pPr>
        <w:spacing w:after="0" w:line="259" w:lineRule="auto"/>
        <w:ind w:left="0" w:firstLine="0"/>
      </w:pPr>
      <w:r>
        <w:t>No representatives present for Personal Development Modules.</w:t>
      </w:r>
    </w:p>
    <w:sectPr w:rsidR="00B44EAA">
      <w:pgSz w:w="12240" w:h="15840"/>
      <w:pgMar w:top="1451" w:right="1441" w:bottom="150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6313"/>
    <w:multiLevelType w:val="hybridMultilevel"/>
    <w:tmpl w:val="5DEA7460"/>
    <w:lvl w:ilvl="0" w:tplc="20AEF85A">
      <w:start w:val="1"/>
      <w:numFmt w:val="bullet"/>
      <w:lvlText w:val="●"/>
      <w:lvlJc w:val="left"/>
      <w:pPr>
        <w:ind w:left="8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74E5C58">
      <w:start w:val="1"/>
      <w:numFmt w:val="bullet"/>
      <w:lvlText w:val="o"/>
      <w:lvlJc w:val="left"/>
      <w:pPr>
        <w:ind w:left="15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BCCA0E8">
      <w:start w:val="1"/>
      <w:numFmt w:val="bullet"/>
      <w:lvlText w:val="▪"/>
      <w:lvlJc w:val="left"/>
      <w:pPr>
        <w:ind w:left="22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E421266">
      <w:start w:val="1"/>
      <w:numFmt w:val="bullet"/>
      <w:lvlText w:val="•"/>
      <w:lvlJc w:val="left"/>
      <w:pPr>
        <w:ind w:left="30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AEEA532">
      <w:start w:val="1"/>
      <w:numFmt w:val="bullet"/>
      <w:lvlText w:val="o"/>
      <w:lvlJc w:val="left"/>
      <w:pPr>
        <w:ind w:left="3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E003AC6">
      <w:start w:val="1"/>
      <w:numFmt w:val="bullet"/>
      <w:lvlText w:val="▪"/>
      <w:lvlJc w:val="left"/>
      <w:pPr>
        <w:ind w:left="4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836EEE2">
      <w:start w:val="1"/>
      <w:numFmt w:val="bullet"/>
      <w:lvlText w:val="•"/>
      <w:lvlJc w:val="left"/>
      <w:pPr>
        <w:ind w:left="5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06C5496">
      <w:start w:val="1"/>
      <w:numFmt w:val="bullet"/>
      <w:lvlText w:val="o"/>
      <w:lvlJc w:val="left"/>
      <w:pPr>
        <w:ind w:left="5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5A0DC86">
      <w:start w:val="1"/>
      <w:numFmt w:val="bullet"/>
      <w:lvlText w:val="▪"/>
      <w:lvlJc w:val="left"/>
      <w:pPr>
        <w:ind w:left="6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nsid w:val="7B88556C"/>
    <w:multiLevelType w:val="hybridMultilevel"/>
    <w:tmpl w:val="8AA45142"/>
    <w:lvl w:ilvl="0" w:tplc="9F8C443A">
      <w:start w:val="1"/>
      <w:numFmt w:val="bullet"/>
      <w:lvlText w:val="●"/>
      <w:lvlJc w:val="left"/>
      <w:pPr>
        <w:ind w:left="8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0C009D8">
      <w:start w:val="1"/>
      <w:numFmt w:val="bullet"/>
      <w:lvlText w:val="o"/>
      <w:lvlJc w:val="left"/>
      <w:pPr>
        <w:ind w:left="15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F00BFB0">
      <w:start w:val="1"/>
      <w:numFmt w:val="bullet"/>
      <w:lvlText w:val="▪"/>
      <w:lvlJc w:val="left"/>
      <w:pPr>
        <w:ind w:left="22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72CD358">
      <w:start w:val="1"/>
      <w:numFmt w:val="bullet"/>
      <w:lvlText w:val="•"/>
      <w:lvlJc w:val="left"/>
      <w:pPr>
        <w:ind w:left="30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33A2EEC">
      <w:start w:val="1"/>
      <w:numFmt w:val="bullet"/>
      <w:lvlText w:val="o"/>
      <w:lvlJc w:val="left"/>
      <w:pPr>
        <w:ind w:left="3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4E60334">
      <w:start w:val="1"/>
      <w:numFmt w:val="bullet"/>
      <w:lvlText w:val="▪"/>
      <w:lvlJc w:val="left"/>
      <w:pPr>
        <w:ind w:left="4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C907CD2">
      <w:start w:val="1"/>
      <w:numFmt w:val="bullet"/>
      <w:lvlText w:val="•"/>
      <w:lvlJc w:val="left"/>
      <w:pPr>
        <w:ind w:left="5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17A61A2">
      <w:start w:val="1"/>
      <w:numFmt w:val="bullet"/>
      <w:lvlText w:val="o"/>
      <w:lvlJc w:val="left"/>
      <w:pPr>
        <w:ind w:left="5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FC880B4">
      <w:start w:val="1"/>
      <w:numFmt w:val="bullet"/>
      <w:lvlText w:val="▪"/>
      <w:lvlJc w:val="left"/>
      <w:pPr>
        <w:ind w:left="6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AA"/>
    <w:rsid w:val="000629FA"/>
    <w:rsid w:val="000E01D1"/>
    <w:rsid w:val="0022484A"/>
    <w:rsid w:val="0052356C"/>
    <w:rsid w:val="0054661F"/>
    <w:rsid w:val="0060369E"/>
    <w:rsid w:val="00B44EAA"/>
    <w:rsid w:val="00BB3DE6"/>
    <w:rsid w:val="00E8737E"/>
    <w:rsid w:val="00FC2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8302A-48DB-4806-8A07-DEA70339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7" w:line="256" w:lineRule="auto"/>
      <w:ind w:left="850" w:hanging="370"/>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37"/>
      <w:ind w:left="10" w:hanging="10"/>
      <w:outlineLvl w:val="0"/>
    </w:pPr>
    <w:rPr>
      <w:rFonts w:ascii="Trebuchet MS" w:eastAsia="Trebuchet MS" w:hAnsi="Trebuchet MS" w:cs="Trebuchet MS"/>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E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Docs .</dc:creator>
  <cp:keywords/>
  <cp:lastModifiedBy>Docs .</cp:lastModifiedBy>
  <cp:revision>3</cp:revision>
  <dcterms:created xsi:type="dcterms:W3CDTF">2015-03-09T22:10:00Z</dcterms:created>
  <dcterms:modified xsi:type="dcterms:W3CDTF">2015-03-09T22:46:00Z</dcterms:modified>
</cp:coreProperties>
</file>